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41" w:rsidRPr="00F2361A" w:rsidRDefault="00223A93" w:rsidP="00301C05">
      <w:pPr>
        <w:jc w:val="center"/>
        <w:rPr>
          <w:b/>
          <w:sz w:val="22"/>
          <w:szCs w:val="22"/>
        </w:rPr>
      </w:pPr>
      <w:bookmarkStart w:id="0" w:name="_GoBack"/>
      <w:bookmarkEnd w:id="0"/>
      <w:proofErr w:type="gramStart"/>
      <w:r w:rsidRPr="00F2361A">
        <w:rPr>
          <w:b/>
          <w:sz w:val="22"/>
          <w:szCs w:val="22"/>
        </w:rPr>
        <w:t>RESOLUTION  NO</w:t>
      </w:r>
      <w:proofErr w:type="gramEnd"/>
      <w:r w:rsidRPr="00F2361A">
        <w:rPr>
          <w:b/>
          <w:sz w:val="22"/>
          <w:szCs w:val="22"/>
        </w:rPr>
        <w:t xml:space="preserve">. </w:t>
      </w:r>
      <w:r w:rsidR="004A7978">
        <w:rPr>
          <w:b/>
          <w:sz w:val="22"/>
          <w:szCs w:val="22"/>
        </w:rPr>
        <w:t>1895</w:t>
      </w:r>
    </w:p>
    <w:p w:rsidR="00755241" w:rsidRPr="00F2361A" w:rsidRDefault="00755241" w:rsidP="00301C05">
      <w:pPr>
        <w:jc w:val="center"/>
        <w:rPr>
          <w:b/>
          <w:sz w:val="22"/>
          <w:szCs w:val="22"/>
        </w:rPr>
      </w:pPr>
    </w:p>
    <w:p w:rsidR="00755241" w:rsidRPr="00F2361A" w:rsidRDefault="00223A93" w:rsidP="00301C05">
      <w:pPr>
        <w:ind w:left="720" w:right="630"/>
        <w:jc w:val="both"/>
        <w:rPr>
          <w:b/>
          <w:sz w:val="22"/>
          <w:szCs w:val="22"/>
        </w:rPr>
      </w:pPr>
      <w:r w:rsidRPr="00F2361A">
        <w:rPr>
          <w:b/>
          <w:sz w:val="22"/>
          <w:szCs w:val="22"/>
        </w:rPr>
        <w:t xml:space="preserve">RESOLUTION </w:t>
      </w:r>
      <w:r w:rsidR="009F3AAD" w:rsidRPr="00F2361A">
        <w:rPr>
          <w:b/>
          <w:sz w:val="22"/>
          <w:szCs w:val="22"/>
        </w:rPr>
        <w:t>RELATING TO PRELIMINARY ITEMS FOR THE ESTABLISHMENT OF A STORM SEWER SPECIAL REVENUE FUND, STORM SEWER IMPROVEMENT PROJECT, PRELIMINARILY PROVIDING FOR THE ISSUANCE OF STORM SEWER REVENUE BONDS, AND CALLING FOR A PUBLIC HEARING WITH RESPECT THERETO</w:t>
      </w:r>
    </w:p>
    <w:p w:rsidR="00755241" w:rsidRPr="00F2361A" w:rsidRDefault="00755241">
      <w:pPr>
        <w:spacing w:before="5" w:line="240" w:lineRule="exact"/>
        <w:rPr>
          <w:sz w:val="22"/>
          <w:szCs w:val="22"/>
        </w:rPr>
      </w:pPr>
    </w:p>
    <w:p w:rsidR="009F3AAD" w:rsidRPr="00F2361A" w:rsidRDefault="00223A93" w:rsidP="00F2361A">
      <w:pPr>
        <w:ind w:left="149" w:right="78" w:firstLine="720"/>
        <w:jc w:val="both"/>
        <w:rPr>
          <w:spacing w:val="18"/>
          <w:sz w:val="22"/>
          <w:szCs w:val="22"/>
        </w:rPr>
      </w:pPr>
      <w:r w:rsidRPr="00F2361A">
        <w:rPr>
          <w:sz w:val="22"/>
          <w:szCs w:val="22"/>
        </w:rPr>
        <w:t>WHEREAS,</w:t>
      </w:r>
      <w:r w:rsidRPr="00F2361A">
        <w:rPr>
          <w:spacing w:val="6"/>
          <w:sz w:val="22"/>
          <w:szCs w:val="22"/>
        </w:rPr>
        <w:t xml:space="preserve"> </w:t>
      </w:r>
      <w:r w:rsidRPr="00F2361A">
        <w:rPr>
          <w:sz w:val="22"/>
          <w:szCs w:val="22"/>
        </w:rPr>
        <w:t>Montana</w:t>
      </w:r>
      <w:r w:rsidRPr="00F2361A">
        <w:rPr>
          <w:spacing w:val="11"/>
          <w:sz w:val="22"/>
          <w:szCs w:val="22"/>
        </w:rPr>
        <w:t xml:space="preserve"> </w:t>
      </w:r>
      <w:r w:rsidRPr="00F2361A">
        <w:rPr>
          <w:sz w:val="22"/>
          <w:szCs w:val="22"/>
        </w:rPr>
        <w:t>Code</w:t>
      </w:r>
      <w:r w:rsidRPr="00F2361A">
        <w:rPr>
          <w:spacing w:val="7"/>
          <w:sz w:val="22"/>
          <w:szCs w:val="22"/>
        </w:rPr>
        <w:t xml:space="preserve"> </w:t>
      </w:r>
      <w:r w:rsidRPr="00F2361A">
        <w:rPr>
          <w:sz w:val="22"/>
          <w:szCs w:val="22"/>
        </w:rPr>
        <w:t>Annotated,</w:t>
      </w:r>
      <w:r w:rsidRPr="00F2361A">
        <w:rPr>
          <w:spacing w:val="18"/>
          <w:sz w:val="22"/>
          <w:szCs w:val="22"/>
        </w:rPr>
        <w:t xml:space="preserve"> </w:t>
      </w:r>
      <w:r w:rsidR="009F3AAD" w:rsidRPr="00F2361A">
        <w:rPr>
          <w:spacing w:val="18"/>
          <w:sz w:val="22"/>
          <w:szCs w:val="22"/>
        </w:rPr>
        <w:t>Title 7 Chapter 13, Part 43, as amended (the “Municipal Sewerage Act”) provides that a municipality such as the City of Shelby (the “City”) may establish and provide for the funding of a storm sewerage system (the “Storm Sewer System”);</w:t>
      </w:r>
    </w:p>
    <w:p w:rsidR="009F3AAD" w:rsidRPr="00F2361A" w:rsidRDefault="009F3AAD" w:rsidP="00F2361A">
      <w:pPr>
        <w:ind w:left="149" w:right="78" w:firstLine="720"/>
        <w:jc w:val="both"/>
        <w:rPr>
          <w:spacing w:val="18"/>
          <w:sz w:val="22"/>
          <w:szCs w:val="22"/>
        </w:rPr>
      </w:pPr>
    </w:p>
    <w:p w:rsidR="00755241" w:rsidRPr="00F2361A" w:rsidRDefault="009F3AAD" w:rsidP="00F2361A">
      <w:pPr>
        <w:ind w:left="149" w:right="78" w:firstLine="720"/>
        <w:jc w:val="both"/>
        <w:rPr>
          <w:sz w:val="22"/>
          <w:szCs w:val="22"/>
        </w:rPr>
      </w:pPr>
      <w:r w:rsidRPr="00F2361A">
        <w:rPr>
          <w:spacing w:val="18"/>
          <w:sz w:val="22"/>
          <w:szCs w:val="22"/>
        </w:rPr>
        <w:t xml:space="preserve">WHEREAS, </w:t>
      </w:r>
      <w:r w:rsidR="00223A93" w:rsidRPr="00F2361A">
        <w:rPr>
          <w:sz w:val="22"/>
          <w:szCs w:val="22"/>
        </w:rPr>
        <w:t>Montana</w:t>
      </w:r>
      <w:r w:rsidR="00223A93" w:rsidRPr="00F2361A">
        <w:rPr>
          <w:spacing w:val="1"/>
          <w:sz w:val="22"/>
          <w:szCs w:val="22"/>
        </w:rPr>
        <w:t xml:space="preserve"> </w:t>
      </w:r>
      <w:r w:rsidR="00223A93" w:rsidRPr="00F2361A">
        <w:rPr>
          <w:sz w:val="22"/>
          <w:szCs w:val="22"/>
        </w:rPr>
        <w:t>Code</w:t>
      </w:r>
      <w:r w:rsidR="00223A93" w:rsidRPr="00F2361A">
        <w:rPr>
          <w:spacing w:val="2"/>
          <w:sz w:val="22"/>
          <w:szCs w:val="22"/>
        </w:rPr>
        <w:t xml:space="preserve"> </w:t>
      </w:r>
      <w:r w:rsidR="00223A93" w:rsidRPr="00F2361A">
        <w:rPr>
          <w:sz w:val="22"/>
          <w:szCs w:val="22"/>
        </w:rPr>
        <w:t>Annotated,</w:t>
      </w:r>
      <w:r w:rsidR="00223A93" w:rsidRPr="00F2361A">
        <w:rPr>
          <w:spacing w:val="9"/>
          <w:sz w:val="22"/>
          <w:szCs w:val="22"/>
        </w:rPr>
        <w:t xml:space="preserve"> </w:t>
      </w:r>
      <w:r w:rsidR="00223A93" w:rsidRPr="00F2361A">
        <w:rPr>
          <w:sz w:val="22"/>
          <w:szCs w:val="22"/>
        </w:rPr>
        <w:t>Title</w:t>
      </w:r>
      <w:r w:rsidR="00223A93" w:rsidRPr="00F2361A">
        <w:rPr>
          <w:spacing w:val="18"/>
          <w:sz w:val="22"/>
          <w:szCs w:val="22"/>
        </w:rPr>
        <w:t xml:space="preserve"> </w:t>
      </w:r>
      <w:r w:rsidR="00223A93" w:rsidRPr="00F2361A">
        <w:rPr>
          <w:sz w:val="22"/>
          <w:szCs w:val="22"/>
        </w:rPr>
        <w:t>7, Chapter</w:t>
      </w:r>
      <w:r w:rsidR="00223A93" w:rsidRPr="00F2361A">
        <w:rPr>
          <w:spacing w:val="12"/>
          <w:sz w:val="22"/>
          <w:szCs w:val="22"/>
        </w:rPr>
        <w:t xml:space="preserve"> </w:t>
      </w:r>
      <w:r w:rsidR="00223A93" w:rsidRPr="00F2361A">
        <w:rPr>
          <w:sz w:val="22"/>
          <w:szCs w:val="22"/>
        </w:rPr>
        <w:t>7,</w:t>
      </w:r>
      <w:r w:rsidR="00223A93" w:rsidRPr="00F2361A">
        <w:rPr>
          <w:spacing w:val="-1"/>
          <w:sz w:val="22"/>
          <w:szCs w:val="22"/>
        </w:rPr>
        <w:t xml:space="preserve"> </w:t>
      </w:r>
      <w:r w:rsidR="00223A93" w:rsidRPr="00F2361A">
        <w:rPr>
          <w:sz w:val="22"/>
          <w:szCs w:val="22"/>
        </w:rPr>
        <w:t>Part</w:t>
      </w:r>
      <w:r w:rsidR="00223A93" w:rsidRPr="00F2361A">
        <w:rPr>
          <w:spacing w:val="8"/>
          <w:sz w:val="22"/>
          <w:szCs w:val="22"/>
        </w:rPr>
        <w:t xml:space="preserve"> </w:t>
      </w:r>
      <w:r w:rsidR="00223A93" w:rsidRPr="00F2361A">
        <w:rPr>
          <w:sz w:val="22"/>
          <w:szCs w:val="22"/>
        </w:rPr>
        <w:t>44,</w:t>
      </w:r>
      <w:r w:rsidR="00223A93" w:rsidRPr="00F2361A">
        <w:rPr>
          <w:spacing w:val="3"/>
          <w:sz w:val="22"/>
          <w:szCs w:val="22"/>
        </w:rPr>
        <w:t xml:space="preserve"> </w:t>
      </w:r>
      <w:r w:rsidR="00223A93" w:rsidRPr="00F2361A">
        <w:rPr>
          <w:sz w:val="22"/>
          <w:szCs w:val="22"/>
        </w:rPr>
        <w:t>as</w:t>
      </w:r>
      <w:r w:rsidR="00223A93" w:rsidRPr="00F2361A">
        <w:rPr>
          <w:spacing w:val="7"/>
          <w:sz w:val="22"/>
          <w:szCs w:val="22"/>
        </w:rPr>
        <w:t xml:space="preserve"> </w:t>
      </w:r>
      <w:r w:rsidR="00223A93" w:rsidRPr="00F2361A">
        <w:rPr>
          <w:sz w:val="22"/>
          <w:szCs w:val="22"/>
        </w:rPr>
        <w:t>amended</w:t>
      </w:r>
      <w:r w:rsidR="00223A93" w:rsidRPr="00F2361A">
        <w:rPr>
          <w:spacing w:val="15"/>
          <w:sz w:val="22"/>
          <w:szCs w:val="22"/>
        </w:rPr>
        <w:t xml:space="preserve"> </w:t>
      </w:r>
      <w:r w:rsidRPr="00F2361A">
        <w:rPr>
          <w:sz w:val="22"/>
          <w:szCs w:val="22"/>
        </w:rPr>
        <w:t>(</w:t>
      </w:r>
      <w:r w:rsidR="00223A93" w:rsidRPr="00F2361A">
        <w:rPr>
          <w:sz w:val="22"/>
          <w:szCs w:val="22"/>
        </w:rPr>
        <w:t>the</w:t>
      </w:r>
      <w:r w:rsidR="00223A93" w:rsidRPr="00F2361A">
        <w:rPr>
          <w:spacing w:val="12"/>
          <w:sz w:val="22"/>
          <w:szCs w:val="22"/>
        </w:rPr>
        <w:t xml:space="preserve"> </w:t>
      </w:r>
      <w:r w:rsidRPr="00F2361A">
        <w:rPr>
          <w:spacing w:val="12"/>
          <w:sz w:val="22"/>
          <w:szCs w:val="22"/>
        </w:rPr>
        <w:t xml:space="preserve">“Revenue Bond </w:t>
      </w:r>
      <w:r w:rsidR="00223A93" w:rsidRPr="00F2361A">
        <w:rPr>
          <w:sz w:val="22"/>
          <w:szCs w:val="22"/>
        </w:rPr>
        <w:t>Act</w:t>
      </w:r>
      <w:r w:rsidRPr="00F2361A">
        <w:rPr>
          <w:sz w:val="22"/>
          <w:szCs w:val="22"/>
        </w:rPr>
        <w:t>”</w:t>
      </w:r>
      <w:r w:rsidR="00223A93" w:rsidRPr="00F2361A">
        <w:rPr>
          <w:sz w:val="22"/>
          <w:szCs w:val="22"/>
        </w:rPr>
        <w:t>),</w:t>
      </w:r>
      <w:r w:rsidR="00223A93" w:rsidRPr="00F2361A">
        <w:rPr>
          <w:spacing w:val="30"/>
          <w:sz w:val="22"/>
          <w:szCs w:val="22"/>
        </w:rPr>
        <w:t xml:space="preserve"> </w:t>
      </w:r>
      <w:r w:rsidR="00223A93" w:rsidRPr="00F2361A">
        <w:rPr>
          <w:sz w:val="22"/>
          <w:szCs w:val="22"/>
        </w:rPr>
        <w:t>authorizes</w:t>
      </w:r>
      <w:r w:rsidR="00223A93" w:rsidRPr="00F2361A">
        <w:rPr>
          <w:spacing w:val="-4"/>
          <w:sz w:val="22"/>
          <w:szCs w:val="22"/>
        </w:rPr>
        <w:t xml:space="preserve"> </w:t>
      </w:r>
      <w:r w:rsidR="00223A93" w:rsidRPr="00F2361A">
        <w:rPr>
          <w:sz w:val="22"/>
          <w:szCs w:val="22"/>
        </w:rPr>
        <w:t>the</w:t>
      </w:r>
      <w:r w:rsidR="00223A93" w:rsidRPr="00F2361A">
        <w:rPr>
          <w:spacing w:val="12"/>
          <w:sz w:val="22"/>
          <w:szCs w:val="22"/>
        </w:rPr>
        <w:t xml:space="preserve"> </w:t>
      </w:r>
      <w:r w:rsidR="00223A93" w:rsidRPr="00F2361A">
        <w:rPr>
          <w:sz w:val="22"/>
          <w:szCs w:val="22"/>
        </w:rPr>
        <w:t>City</w:t>
      </w:r>
      <w:r w:rsidR="00223A93" w:rsidRPr="00F2361A">
        <w:rPr>
          <w:spacing w:val="3"/>
          <w:sz w:val="22"/>
          <w:szCs w:val="22"/>
        </w:rPr>
        <w:t xml:space="preserve"> </w:t>
      </w:r>
      <w:r w:rsidR="00223A93" w:rsidRPr="00F2361A">
        <w:rPr>
          <w:sz w:val="22"/>
          <w:szCs w:val="22"/>
        </w:rPr>
        <w:t>to</w:t>
      </w:r>
      <w:r w:rsidR="00223A93" w:rsidRPr="00F2361A">
        <w:rPr>
          <w:spacing w:val="23"/>
          <w:sz w:val="22"/>
          <w:szCs w:val="22"/>
        </w:rPr>
        <w:t xml:space="preserve"> </w:t>
      </w:r>
      <w:r w:rsidR="00223A93" w:rsidRPr="00F2361A">
        <w:rPr>
          <w:sz w:val="22"/>
          <w:szCs w:val="22"/>
        </w:rPr>
        <w:t>issue</w:t>
      </w:r>
      <w:r w:rsidR="00223A93" w:rsidRPr="00F2361A">
        <w:rPr>
          <w:spacing w:val="-5"/>
          <w:sz w:val="22"/>
          <w:szCs w:val="22"/>
        </w:rPr>
        <w:t xml:space="preserve"> </w:t>
      </w:r>
      <w:r w:rsidR="00223A93" w:rsidRPr="00F2361A">
        <w:rPr>
          <w:sz w:val="22"/>
          <w:szCs w:val="22"/>
        </w:rPr>
        <w:t>notes</w:t>
      </w:r>
      <w:r w:rsidR="00223A93" w:rsidRPr="00F2361A">
        <w:rPr>
          <w:spacing w:val="18"/>
          <w:sz w:val="22"/>
          <w:szCs w:val="22"/>
        </w:rPr>
        <w:t xml:space="preserve"> </w:t>
      </w:r>
      <w:r w:rsidR="00223A93" w:rsidRPr="00F2361A">
        <w:rPr>
          <w:sz w:val="22"/>
          <w:szCs w:val="22"/>
        </w:rPr>
        <w:t>in anticipation of</w:t>
      </w:r>
      <w:r w:rsidR="00223A93" w:rsidRPr="00F2361A">
        <w:rPr>
          <w:spacing w:val="-3"/>
          <w:sz w:val="22"/>
          <w:szCs w:val="22"/>
        </w:rPr>
        <w:t xml:space="preserve"> </w:t>
      </w:r>
      <w:r w:rsidR="00223A93" w:rsidRPr="00F2361A">
        <w:rPr>
          <w:sz w:val="22"/>
          <w:szCs w:val="22"/>
        </w:rPr>
        <w:t>receipt</w:t>
      </w:r>
      <w:r w:rsidR="00223A93" w:rsidRPr="00F2361A">
        <w:rPr>
          <w:spacing w:val="-1"/>
          <w:sz w:val="22"/>
          <w:szCs w:val="22"/>
        </w:rPr>
        <w:t xml:space="preserve"> </w:t>
      </w:r>
      <w:r w:rsidR="00223A93" w:rsidRPr="00F2361A">
        <w:rPr>
          <w:sz w:val="22"/>
          <w:szCs w:val="22"/>
        </w:rPr>
        <w:t>of</w:t>
      </w:r>
      <w:r w:rsidR="00223A93" w:rsidRPr="00F2361A">
        <w:rPr>
          <w:spacing w:val="2"/>
          <w:sz w:val="22"/>
          <w:szCs w:val="22"/>
        </w:rPr>
        <w:t xml:space="preserve"> </w:t>
      </w:r>
      <w:r w:rsidR="00223A93" w:rsidRPr="00F2361A">
        <w:rPr>
          <w:sz w:val="22"/>
          <w:szCs w:val="22"/>
        </w:rPr>
        <w:t>a</w:t>
      </w:r>
      <w:r w:rsidR="00223A93" w:rsidRPr="00F2361A">
        <w:rPr>
          <w:spacing w:val="1"/>
          <w:sz w:val="22"/>
          <w:szCs w:val="22"/>
        </w:rPr>
        <w:t xml:space="preserve"> </w:t>
      </w:r>
      <w:r w:rsidR="00223A93" w:rsidRPr="00F2361A">
        <w:rPr>
          <w:sz w:val="22"/>
          <w:szCs w:val="22"/>
        </w:rPr>
        <w:t>grant</w:t>
      </w:r>
      <w:r w:rsidR="00223A93" w:rsidRPr="00F2361A">
        <w:rPr>
          <w:spacing w:val="2"/>
          <w:sz w:val="22"/>
          <w:szCs w:val="22"/>
        </w:rPr>
        <w:t xml:space="preserve"> </w:t>
      </w:r>
      <w:r w:rsidR="00223A93" w:rsidRPr="00F2361A">
        <w:rPr>
          <w:sz w:val="22"/>
          <w:szCs w:val="22"/>
        </w:rPr>
        <w:t>or</w:t>
      </w:r>
      <w:r w:rsidR="00223A93" w:rsidRPr="00F2361A">
        <w:rPr>
          <w:spacing w:val="-3"/>
          <w:sz w:val="22"/>
          <w:szCs w:val="22"/>
        </w:rPr>
        <w:t xml:space="preserve"> </w:t>
      </w:r>
      <w:r w:rsidR="00223A93" w:rsidRPr="00F2361A">
        <w:rPr>
          <w:sz w:val="22"/>
          <w:szCs w:val="22"/>
        </w:rPr>
        <w:t>a</w:t>
      </w:r>
      <w:r w:rsidR="00223A93" w:rsidRPr="00F2361A">
        <w:rPr>
          <w:spacing w:val="11"/>
          <w:sz w:val="22"/>
          <w:szCs w:val="22"/>
        </w:rPr>
        <w:t xml:space="preserve"> </w:t>
      </w:r>
      <w:r w:rsidR="00223A93" w:rsidRPr="00F2361A">
        <w:rPr>
          <w:sz w:val="22"/>
          <w:szCs w:val="22"/>
        </w:rPr>
        <w:t>loan</w:t>
      </w:r>
      <w:r w:rsidR="00223A93" w:rsidRPr="00F2361A">
        <w:rPr>
          <w:spacing w:val="-2"/>
          <w:sz w:val="22"/>
          <w:szCs w:val="22"/>
        </w:rPr>
        <w:t xml:space="preserve"> </w:t>
      </w:r>
      <w:r w:rsidR="00223A93" w:rsidRPr="00F2361A">
        <w:rPr>
          <w:sz w:val="22"/>
          <w:szCs w:val="22"/>
        </w:rPr>
        <w:t>from</w:t>
      </w:r>
      <w:r w:rsidR="00223A93" w:rsidRPr="00F2361A">
        <w:rPr>
          <w:spacing w:val="2"/>
          <w:sz w:val="22"/>
          <w:szCs w:val="22"/>
        </w:rPr>
        <w:t xml:space="preserve"> </w:t>
      </w:r>
      <w:r w:rsidR="00223A93" w:rsidRPr="00F2361A">
        <w:rPr>
          <w:sz w:val="22"/>
          <w:szCs w:val="22"/>
        </w:rPr>
        <w:t>a</w:t>
      </w:r>
      <w:r w:rsidR="00223A93" w:rsidRPr="00F2361A">
        <w:rPr>
          <w:spacing w:val="-4"/>
          <w:sz w:val="22"/>
          <w:szCs w:val="22"/>
        </w:rPr>
        <w:t xml:space="preserve"> </w:t>
      </w:r>
      <w:r w:rsidR="00223A93" w:rsidRPr="00F2361A">
        <w:rPr>
          <w:sz w:val="22"/>
          <w:szCs w:val="22"/>
        </w:rPr>
        <w:t>third</w:t>
      </w:r>
      <w:r w:rsidR="00223A93" w:rsidRPr="00F2361A">
        <w:rPr>
          <w:spacing w:val="9"/>
          <w:sz w:val="22"/>
          <w:szCs w:val="22"/>
        </w:rPr>
        <w:t xml:space="preserve"> </w:t>
      </w:r>
      <w:r w:rsidR="00223A93" w:rsidRPr="00F2361A">
        <w:rPr>
          <w:sz w:val="22"/>
          <w:szCs w:val="22"/>
        </w:rPr>
        <w:t>party;</w:t>
      </w:r>
      <w:r w:rsidR="00223A93" w:rsidRPr="00F2361A">
        <w:rPr>
          <w:spacing w:val="3"/>
          <w:sz w:val="22"/>
          <w:szCs w:val="22"/>
        </w:rPr>
        <w:t xml:space="preserve"> </w:t>
      </w:r>
      <w:r w:rsidR="00223A93" w:rsidRPr="00F2361A">
        <w:rPr>
          <w:sz w:val="22"/>
          <w:szCs w:val="22"/>
        </w:rPr>
        <w:t>and</w:t>
      </w:r>
    </w:p>
    <w:p w:rsidR="00755241" w:rsidRPr="00F2361A" w:rsidRDefault="00755241" w:rsidP="00F2361A">
      <w:pPr>
        <w:rPr>
          <w:sz w:val="22"/>
          <w:szCs w:val="22"/>
        </w:rPr>
      </w:pPr>
    </w:p>
    <w:p w:rsidR="009F3AAD" w:rsidRPr="00F2361A" w:rsidRDefault="00223A93" w:rsidP="00F2361A">
      <w:pPr>
        <w:ind w:left="120" w:right="88" w:firstLine="744"/>
        <w:jc w:val="both"/>
        <w:rPr>
          <w:spacing w:val="22"/>
          <w:sz w:val="22"/>
          <w:szCs w:val="22"/>
        </w:rPr>
      </w:pPr>
      <w:r w:rsidRPr="00F2361A">
        <w:rPr>
          <w:sz w:val="22"/>
          <w:szCs w:val="22"/>
        </w:rPr>
        <w:t>WHEREAS,</w:t>
      </w:r>
      <w:r w:rsidRPr="00F2361A">
        <w:rPr>
          <w:spacing w:val="8"/>
          <w:sz w:val="22"/>
          <w:szCs w:val="22"/>
        </w:rPr>
        <w:t xml:space="preserve"> </w:t>
      </w:r>
      <w:r w:rsidRPr="00F2361A">
        <w:rPr>
          <w:sz w:val="22"/>
          <w:szCs w:val="22"/>
        </w:rPr>
        <w:t>the</w:t>
      </w:r>
      <w:r w:rsidRPr="00F2361A">
        <w:rPr>
          <w:spacing w:val="27"/>
          <w:sz w:val="22"/>
          <w:szCs w:val="22"/>
        </w:rPr>
        <w:t xml:space="preserve"> </w:t>
      </w:r>
      <w:r w:rsidRPr="00F2361A">
        <w:rPr>
          <w:sz w:val="22"/>
          <w:szCs w:val="22"/>
        </w:rPr>
        <w:t>City</w:t>
      </w:r>
      <w:r w:rsidRPr="00F2361A">
        <w:rPr>
          <w:spacing w:val="22"/>
          <w:sz w:val="22"/>
          <w:szCs w:val="22"/>
        </w:rPr>
        <w:t xml:space="preserve"> </w:t>
      </w:r>
      <w:r w:rsidR="009F3AAD" w:rsidRPr="00F2361A">
        <w:rPr>
          <w:spacing w:val="22"/>
          <w:sz w:val="22"/>
          <w:szCs w:val="22"/>
        </w:rPr>
        <w:t>has been contemplating the construction, installation and equipping of storm sewer improvements in the City</w:t>
      </w:r>
      <w:r w:rsidR="007D3790" w:rsidRPr="00F2361A">
        <w:rPr>
          <w:spacing w:val="22"/>
          <w:sz w:val="22"/>
          <w:szCs w:val="22"/>
        </w:rPr>
        <w:t xml:space="preserve"> and has held multiple informational items on prior City Council agendas in the last twelve months</w:t>
      </w:r>
      <w:r w:rsidR="009F3AAD" w:rsidRPr="00F2361A">
        <w:rPr>
          <w:spacing w:val="22"/>
          <w:sz w:val="22"/>
          <w:szCs w:val="22"/>
        </w:rPr>
        <w:t>;</w:t>
      </w:r>
    </w:p>
    <w:p w:rsidR="009F3AAD" w:rsidRPr="00F2361A" w:rsidRDefault="009F3AAD" w:rsidP="00F2361A">
      <w:pPr>
        <w:ind w:left="120" w:right="88" w:firstLine="744"/>
        <w:jc w:val="both"/>
        <w:rPr>
          <w:spacing w:val="22"/>
          <w:sz w:val="22"/>
          <w:szCs w:val="22"/>
        </w:rPr>
      </w:pPr>
    </w:p>
    <w:p w:rsidR="003153AA" w:rsidRPr="00F2361A" w:rsidRDefault="009F3AAD" w:rsidP="00F2361A">
      <w:pPr>
        <w:ind w:left="120" w:right="88" w:firstLine="744"/>
        <w:jc w:val="both"/>
        <w:rPr>
          <w:spacing w:val="22"/>
          <w:sz w:val="22"/>
          <w:szCs w:val="22"/>
        </w:rPr>
      </w:pPr>
      <w:r w:rsidRPr="00F2361A">
        <w:rPr>
          <w:spacing w:val="22"/>
          <w:sz w:val="22"/>
          <w:szCs w:val="22"/>
        </w:rPr>
        <w:t>WHEREAS, the City’</w:t>
      </w:r>
      <w:r w:rsidR="003153AA" w:rsidRPr="00F2361A">
        <w:rPr>
          <w:spacing w:val="22"/>
          <w:sz w:val="22"/>
          <w:szCs w:val="22"/>
        </w:rPr>
        <w:t xml:space="preserve">s civil engineers, Kadrmas Lee &amp; Jackson (the “Engineer”) has prepared preliminary plans for the construction of an storm sewer improvements in the City </w:t>
      </w:r>
      <w:r w:rsidR="007D3790" w:rsidRPr="00F2361A">
        <w:rPr>
          <w:spacing w:val="22"/>
          <w:sz w:val="22"/>
          <w:szCs w:val="22"/>
        </w:rPr>
        <w:t xml:space="preserve">(the “Improvements”) </w:t>
      </w:r>
      <w:r w:rsidR="003153AA" w:rsidRPr="00F2361A">
        <w:rPr>
          <w:spacing w:val="22"/>
          <w:sz w:val="22"/>
          <w:szCs w:val="22"/>
        </w:rPr>
        <w:t>that would be the first phase of a Storm Sewer System in the City;</w:t>
      </w:r>
    </w:p>
    <w:p w:rsidR="003153AA" w:rsidRPr="00F2361A" w:rsidRDefault="003153AA" w:rsidP="00F2361A">
      <w:pPr>
        <w:ind w:left="120" w:right="88" w:firstLine="744"/>
        <w:jc w:val="both"/>
        <w:rPr>
          <w:spacing w:val="22"/>
          <w:sz w:val="22"/>
          <w:szCs w:val="22"/>
        </w:rPr>
      </w:pPr>
    </w:p>
    <w:p w:rsidR="003153AA" w:rsidRPr="00F2361A" w:rsidRDefault="003153AA" w:rsidP="00F2361A">
      <w:pPr>
        <w:ind w:left="120" w:right="88" w:firstLine="600"/>
        <w:jc w:val="both"/>
        <w:rPr>
          <w:spacing w:val="22"/>
          <w:sz w:val="22"/>
          <w:szCs w:val="22"/>
        </w:rPr>
      </w:pPr>
      <w:r w:rsidRPr="00F2361A">
        <w:rPr>
          <w:spacing w:val="22"/>
          <w:sz w:val="22"/>
          <w:szCs w:val="22"/>
        </w:rPr>
        <w:t xml:space="preserve">WHEREAS, the City has also engaged </w:t>
      </w:r>
      <w:proofErr w:type="spellStart"/>
      <w:r w:rsidRPr="00F2361A">
        <w:rPr>
          <w:spacing w:val="22"/>
          <w:sz w:val="22"/>
          <w:szCs w:val="22"/>
        </w:rPr>
        <w:t>Raftelis</w:t>
      </w:r>
      <w:proofErr w:type="spellEnd"/>
      <w:r w:rsidRPr="00F2361A">
        <w:rPr>
          <w:spacing w:val="22"/>
          <w:sz w:val="22"/>
          <w:szCs w:val="22"/>
        </w:rPr>
        <w:t xml:space="preserve"> Financial Consultants, Inc. (“</w:t>
      </w:r>
      <w:proofErr w:type="spellStart"/>
      <w:r w:rsidRPr="00F2361A">
        <w:rPr>
          <w:spacing w:val="22"/>
          <w:sz w:val="22"/>
          <w:szCs w:val="22"/>
        </w:rPr>
        <w:t>Raftelis</w:t>
      </w:r>
      <w:proofErr w:type="spellEnd"/>
      <w:r w:rsidRPr="00F2361A">
        <w:rPr>
          <w:spacing w:val="22"/>
          <w:sz w:val="22"/>
          <w:szCs w:val="22"/>
        </w:rPr>
        <w:t>”) in order to assist the City in designing a system of fees and assessments for the Storm Sewer System that are fair and equitable to residents and also manageable for City staff to administer now and in the future;</w:t>
      </w:r>
    </w:p>
    <w:p w:rsidR="003153AA" w:rsidRPr="00F2361A" w:rsidRDefault="003153AA" w:rsidP="00F2361A">
      <w:pPr>
        <w:ind w:left="120" w:right="88" w:firstLine="600"/>
        <w:jc w:val="both"/>
        <w:rPr>
          <w:spacing w:val="22"/>
          <w:sz w:val="22"/>
          <w:szCs w:val="22"/>
        </w:rPr>
      </w:pPr>
    </w:p>
    <w:p w:rsidR="007D3790" w:rsidRPr="00F2361A" w:rsidRDefault="003153AA" w:rsidP="00F2361A">
      <w:pPr>
        <w:ind w:left="120" w:right="88" w:firstLine="600"/>
        <w:jc w:val="both"/>
        <w:rPr>
          <w:spacing w:val="22"/>
          <w:sz w:val="22"/>
          <w:szCs w:val="22"/>
        </w:rPr>
      </w:pPr>
      <w:r w:rsidRPr="00F2361A">
        <w:rPr>
          <w:spacing w:val="22"/>
          <w:sz w:val="22"/>
          <w:szCs w:val="22"/>
        </w:rPr>
        <w:t xml:space="preserve">WHEREAS, the City has also engaged the services of Piper </w:t>
      </w:r>
      <w:proofErr w:type="spellStart"/>
      <w:r w:rsidRPr="00F2361A">
        <w:rPr>
          <w:spacing w:val="22"/>
          <w:sz w:val="22"/>
          <w:szCs w:val="22"/>
        </w:rPr>
        <w:t>Jaffray</w:t>
      </w:r>
      <w:proofErr w:type="spellEnd"/>
      <w:r w:rsidRPr="00F2361A">
        <w:rPr>
          <w:spacing w:val="22"/>
          <w:sz w:val="22"/>
          <w:szCs w:val="22"/>
        </w:rPr>
        <w:t xml:space="preserve"> &amp; Co. (“Piper </w:t>
      </w:r>
      <w:proofErr w:type="spellStart"/>
      <w:r w:rsidRPr="00F2361A">
        <w:rPr>
          <w:spacing w:val="22"/>
          <w:sz w:val="22"/>
          <w:szCs w:val="22"/>
        </w:rPr>
        <w:t>Jaffray</w:t>
      </w:r>
      <w:proofErr w:type="spellEnd"/>
      <w:r w:rsidRPr="00F2361A">
        <w:rPr>
          <w:spacing w:val="22"/>
          <w:sz w:val="22"/>
          <w:szCs w:val="22"/>
        </w:rPr>
        <w:t xml:space="preserve">”), to assist the City, as underwriter, </w:t>
      </w:r>
      <w:r w:rsidR="007D3790" w:rsidRPr="00F2361A">
        <w:rPr>
          <w:spacing w:val="22"/>
          <w:sz w:val="22"/>
          <w:szCs w:val="22"/>
        </w:rPr>
        <w:t>in the possible issuance of storm sewer revenue bonds (the “Series 2014 Bonds”)</w:t>
      </w:r>
      <w:r w:rsidR="0086616A" w:rsidRPr="00F2361A">
        <w:rPr>
          <w:spacing w:val="22"/>
          <w:sz w:val="22"/>
          <w:szCs w:val="22"/>
        </w:rPr>
        <w:t>, in an estimated amount of approximately $6,500,000, under the provisions of the Revenue Bond Act</w:t>
      </w:r>
      <w:r w:rsidR="007D3790" w:rsidRPr="00F2361A">
        <w:rPr>
          <w:spacing w:val="22"/>
          <w:sz w:val="22"/>
          <w:szCs w:val="22"/>
        </w:rPr>
        <w:t xml:space="preserve"> in order to pay for (</w:t>
      </w:r>
      <w:proofErr w:type="spellStart"/>
      <w:r w:rsidR="007D3790" w:rsidRPr="00F2361A">
        <w:rPr>
          <w:spacing w:val="22"/>
          <w:sz w:val="22"/>
          <w:szCs w:val="22"/>
        </w:rPr>
        <w:t>i</w:t>
      </w:r>
      <w:proofErr w:type="spellEnd"/>
      <w:r w:rsidR="007D3790" w:rsidRPr="00F2361A">
        <w:rPr>
          <w:spacing w:val="22"/>
          <w:sz w:val="22"/>
          <w:szCs w:val="22"/>
        </w:rPr>
        <w:t>) the cost of the installation, construction, and equipping of the Improvements for the establishment of the Storm Sewer System; (ii) necessary capitalized interest on the Series 2014 Bonds; (iii) reserves for the Series 2014 Bonds and beginning operating funds for the Storm Sewer System; and (iii) costs of issuance for the Series 2014 Bonds;</w:t>
      </w:r>
    </w:p>
    <w:p w:rsidR="007D3790" w:rsidRPr="00F2361A" w:rsidRDefault="007D3790" w:rsidP="00F2361A">
      <w:pPr>
        <w:ind w:left="120" w:right="88" w:firstLine="600"/>
        <w:jc w:val="both"/>
        <w:rPr>
          <w:spacing w:val="22"/>
          <w:sz w:val="22"/>
          <w:szCs w:val="22"/>
        </w:rPr>
      </w:pPr>
    </w:p>
    <w:p w:rsidR="007D3790" w:rsidRPr="00F2361A" w:rsidRDefault="007D3790" w:rsidP="00F2361A">
      <w:pPr>
        <w:ind w:left="120" w:right="88" w:firstLine="600"/>
        <w:jc w:val="both"/>
        <w:rPr>
          <w:spacing w:val="22"/>
          <w:sz w:val="22"/>
          <w:szCs w:val="22"/>
        </w:rPr>
      </w:pPr>
      <w:r w:rsidRPr="00F2361A">
        <w:rPr>
          <w:spacing w:val="22"/>
          <w:sz w:val="22"/>
          <w:szCs w:val="22"/>
        </w:rPr>
        <w:t>WHEREAS, the City has previously determined to undertake the Improvements for the establishment of the Storm Sewer System;</w:t>
      </w:r>
    </w:p>
    <w:p w:rsidR="00755241" w:rsidRPr="00F2361A" w:rsidRDefault="00755241" w:rsidP="00F2361A">
      <w:pPr>
        <w:rPr>
          <w:sz w:val="22"/>
          <w:szCs w:val="22"/>
        </w:rPr>
      </w:pPr>
    </w:p>
    <w:p w:rsidR="00755241" w:rsidRPr="00F2361A" w:rsidRDefault="00223A93" w:rsidP="00F2361A">
      <w:pPr>
        <w:ind w:firstLine="120"/>
        <w:jc w:val="both"/>
        <w:rPr>
          <w:sz w:val="22"/>
          <w:szCs w:val="22"/>
        </w:rPr>
      </w:pPr>
      <w:r w:rsidRPr="00F2361A">
        <w:rPr>
          <w:sz w:val="22"/>
          <w:szCs w:val="22"/>
        </w:rPr>
        <w:t>NOW THEREFORE, BE IT RES</w:t>
      </w:r>
      <w:r w:rsidR="0086616A" w:rsidRPr="00F2361A">
        <w:rPr>
          <w:sz w:val="22"/>
          <w:szCs w:val="22"/>
        </w:rPr>
        <w:t>OLVED by the City Council (the “City Council”</w:t>
      </w:r>
      <w:r w:rsidRPr="00F2361A">
        <w:rPr>
          <w:sz w:val="22"/>
          <w:szCs w:val="22"/>
        </w:rPr>
        <w:t>) of the City of</w:t>
      </w:r>
      <w:r w:rsidR="00301C05" w:rsidRPr="00F2361A">
        <w:rPr>
          <w:sz w:val="22"/>
          <w:szCs w:val="22"/>
        </w:rPr>
        <w:t xml:space="preserve"> </w:t>
      </w:r>
      <w:r w:rsidR="0086616A" w:rsidRPr="00F2361A">
        <w:rPr>
          <w:sz w:val="22"/>
          <w:szCs w:val="22"/>
        </w:rPr>
        <w:t>Shelby, Montana (the “City”</w:t>
      </w:r>
      <w:r w:rsidRPr="00F2361A">
        <w:rPr>
          <w:sz w:val="22"/>
          <w:szCs w:val="22"/>
        </w:rPr>
        <w:t>), as follows:</w:t>
      </w:r>
    </w:p>
    <w:p w:rsidR="00755241" w:rsidRPr="00F2361A" w:rsidRDefault="00755241" w:rsidP="00F2361A">
      <w:pPr>
        <w:jc w:val="both"/>
        <w:rPr>
          <w:sz w:val="22"/>
          <w:szCs w:val="22"/>
        </w:rPr>
      </w:pPr>
    </w:p>
    <w:p w:rsidR="00755241" w:rsidRPr="00F2361A" w:rsidRDefault="00223A93" w:rsidP="00F2361A">
      <w:pPr>
        <w:pStyle w:val="ListParagraph"/>
        <w:numPr>
          <w:ilvl w:val="0"/>
          <w:numId w:val="3"/>
        </w:numPr>
        <w:jc w:val="both"/>
        <w:rPr>
          <w:sz w:val="22"/>
          <w:szCs w:val="22"/>
        </w:rPr>
      </w:pPr>
      <w:r w:rsidRPr="00F2361A">
        <w:rPr>
          <w:sz w:val="22"/>
          <w:szCs w:val="22"/>
        </w:rPr>
        <w:t xml:space="preserve">Issuance of the </w:t>
      </w:r>
      <w:r w:rsidR="0086616A" w:rsidRPr="00F2361A">
        <w:rPr>
          <w:sz w:val="22"/>
          <w:szCs w:val="22"/>
        </w:rPr>
        <w:t>Series 2014 Bonds by the City for the purposes described herein is preliminarily approved</w:t>
      </w:r>
      <w:r w:rsidRPr="00F2361A">
        <w:rPr>
          <w:sz w:val="22"/>
          <w:szCs w:val="22"/>
        </w:rPr>
        <w:t>.</w:t>
      </w:r>
      <w:r w:rsidR="0086616A" w:rsidRPr="00F2361A">
        <w:rPr>
          <w:sz w:val="22"/>
          <w:szCs w:val="22"/>
        </w:rPr>
        <w:t xml:space="preserve">  The engagement of Piper </w:t>
      </w:r>
      <w:proofErr w:type="spellStart"/>
      <w:r w:rsidR="0086616A" w:rsidRPr="00F2361A">
        <w:rPr>
          <w:sz w:val="22"/>
          <w:szCs w:val="22"/>
        </w:rPr>
        <w:t>Jaffray</w:t>
      </w:r>
      <w:proofErr w:type="spellEnd"/>
      <w:r w:rsidR="0086616A" w:rsidRPr="00F2361A">
        <w:rPr>
          <w:sz w:val="22"/>
          <w:szCs w:val="22"/>
        </w:rPr>
        <w:t xml:space="preserve"> as underwriter for the Series 2014 Bonds, if issued by the City in the future, is hereby approved</w:t>
      </w:r>
      <w:r w:rsidR="0086616A" w:rsidRPr="00F2361A">
        <w:t>.</w:t>
      </w:r>
    </w:p>
    <w:p w:rsidR="00755241" w:rsidRPr="00F2361A" w:rsidRDefault="00755241" w:rsidP="00F2361A">
      <w:pPr>
        <w:jc w:val="both"/>
        <w:rPr>
          <w:sz w:val="22"/>
          <w:szCs w:val="22"/>
        </w:rPr>
      </w:pPr>
    </w:p>
    <w:p w:rsidR="00755241" w:rsidRPr="00F2361A" w:rsidRDefault="00223A93" w:rsidP="00F2361A">
      <w:pPr>
        <w:pStyle w:val="ListParagraph"/>
        <w:numPr>
          <w:ilvl w:val="0"/>
          <w:numId w:val="3"/>
        </w:numPr>
        <w:jc w:val="both"/>
        <w:rPr>
          <w:sz w:val="22"/>
          <w:szCs w:val="22"/>
        </w:rPr>
      </w:pPr>
      <w:proofErr w:type="gramStart"/>
      <w:r w:rsidRPr="00F2361A">
        <w:rPr>
          <w:sz w:val="22"/>
          <w:szCs w:val="22"/>
        </w:rPr>
        <w:lastRenderedPageBreak/>
        <w:t xml:space="preserve">The </w:t>
      </w:r>
      <w:r w:rsidRPr="00F2361A">
        <w:rPr>
          <w:spacing w:val="7"/>
          <w:sz w:val="22"/>
          <w:szCs w:val="22"/>
        </w:rPr>
        <w:t xml:space="preserve"> </w:t>
      </w:r>
      <w:r w:rsidRPr="00F2361A">
        <w:rPr>
          <w:sz w:val="22"/>
          <w:szCs w:val="22"/>
        </w:rPr>
        <w:t>law</w:t>
      </w:r>
      <w:proofErr w:type="gramEnd"/>
      <w:r w:rsidRPr="00F2361A">
        <w:rPr>
          <w:spacing w:val="31"/>
          <w:sz w:val="22"/>
          <w:szCs w:val="22"/>
        </w:rPr>
        <w:t xml:space="preserve"> </w:t>
      </w:r>
      <w:r w:rsidRPr="00F2361A">
        <w:rPr>
          <w:sz w:val="22"/>
          <w:szCs w:val="22"/>
        </w:rPr>
        <w:t>firm</w:t>
      </w:r>
      <w:r w:rsidRPr="00F2361A">
        <w:rPr>
          <w:spacing w:val="42"/>
          <w:sz w:val="22"/>
          <w:szCs w:val="22"/>
        </w:rPr>
        <w:t xml:space="preserve"> </w:t>
      </w:r>
      <w:r w:rsidRPr="00F2361A">
        <w:rPr>
          <w:sz w:val="22"/>
          <w:szCs w:val="22"/>
        </w:rPr>
        <w:t>of</w:t>
      </w:r>
      <w:r w:rsidRPr="00F2361A">
        <w:rPr>
          <w:spacing w:val="33"/>
          <w:sz w:val="22"/>
          <w:szCs w:val="22"/>
        </w:rPr>
        <w:t xml:space="preserve"> </w:t>
      </w:r>
      <w:r w:rsidR="0086616A" w:rsidRPr="00F2361A">
        <w:rPr>
          <w:spacing w:val="33"/>
          <w:sz w:val="22"/>
          <w:szCs w:val="22"/>
        </w:rPr>
        <w:t>Barnes &amp; Thornburg LLP</w:t>
      </w:r>
      <w:r w:rsidRPr="00F2361A">
        <w:rPr>
          <w:spacing w:val="36"/>
          <w:sz w:val="22"/>
          <w:szCs w:val="22"/>
        </w:rPr>
        <w:t xml:space="preserve"> </w:t>
      </w:r>
      <w:r w:rsidRPr="00F2361A">
        <w:rPr>
          <w:sz w:val="22"/>
          <w:szCs w:val="22"/>
        </w:rPr>
        <w:t>is</w:t>
      </w:r>
      <w:r w:rsidRPr="00F2361A">
        <w:rPr>
          <w:spacing w:val="18"/>
          <w:sz w:val="22"/>
          <w:szCs w:val="22"/>
        </w:rPr>
        <w:t xml:space="preserve"> </w:t>
      </w:r>
      <w:r w:rsidRPr="00F2361A">
        <w:rPr>
          <w:sz w:val="22"/>
          <w:szCs w:val="22"/>
        </w:rPr>
        <w:t xml:space="preserve">authorized to </w:t>
      </w:r>
      <w:r w:rsidR="0086616A" w:rsidRPr="00F2361A">
        <w:rPr>
          <w:sz w:val="22"/>
          <w:szCs w:val="22"/>
        </w:rPr>
        <w:t xml:space="preserve">assist the City Attorney in the drafting of all necessary documents and resolutions for the establishment of the Storm Sewer System, the ordering of the Improvements, and the setting of fees and assessments relating to the Storm Sewer System, the Improvements, and the proposed Series 2014 Bonds.  Barnes &amp; Thornburg LL is also engaged to act as </w:t>
      </w:r>
      <w:proofErr w:type="spellStart"/>
      <w:r w:rsidRPr="00F2361A">
        <w:rPr>
          <w:sz w:val="22"/>
          <w:szCs w:val="22"/>
        </w:rPr>
        <w:t>as</w:t>
      </w:r>
      <w:proofErr w:type="spellEnd"/>
      <w:r w:rsidRPr="00F2361A">
        <w:rPr>
          <w:spacing w:val="23"/>
          <w:sz w:val="22"/>
          <w:szCs w:val="22"/>
        </w:rPr>
        <w:t xml:space="preserve"> </w:t>
      </w:r>
      <w:r w:rsidRPr="00F2361A">
        <w:rPr>
          <w:sz w:val="22"/>
          <w:szCs w:val="22"/>
        </w:rPr>
        <w:t>bond</w:t>
      </w:r>
      <w:r w:rsidRPr="00F2361A">
        <w:rPr>
          <w:spacing w:val="45"/>
          <w:sz w:val="22"/>
          <w:szCs w:val="22"/>
        </w:rPr>
        <w:t xml:space="preserve"> </w:t>
      </w:r>
      <w:r w:rsidRPr="00F2361A">
        <w:rPr>
          <w:sz w:val="22"/>
          <w:szCs w:val="22"/>
        </w:rPr>
        <w:t>counsel and disclosure counsel for</w:t>
      </w:r>
      <w:r w:rsidRPr="00F2361A">
        <w:rPr>
          <w:spacing w:val="38"/>
          <w:sz w:val="22"/>
          <w:szCs w:val="22"/>
        </w:rPr>
        <w:t xml:space="preserve"> </w:t>
      </w:r>
      <w:r w:rsidRPr="00F2361A">
        <w:rPr>
          <w:sz w:val="22"/>
          <w:szCs w:val="22"/>
        </w:rPr>
        <w:t>the City, and to</w:t>
      </w:r>
      <w:r w:rsidRPr="00F2361A">
        <w:rPr>
          <w:spacing w:val="44"/>
          <w:sz w:val="22"/>
          <w:szCs w:val="22"/>
        </w:rPr>
        <w:t xml:space="preserve"> </w:t>
      </w:r>
      <w:r w:rsidRPr="00F2361A">
        <w:rPr>
          <w:sz w:val="22"/>
          <w:szCs w:val="22"/>
        </w:rPr>
        <w:t>assist in</w:t>
      </w:r>
      <w:r w:rsidRPr="00F2361A">
        <w:rPr>
          <w:spacing w:val="30"/>
          <w:sz w:val="22"/>
          <w:szCs w:val="22"/>
        </w:rPr>
        <w:t xml:space="preserve"> </w:t>
      </w:r>
      <w:r w:rsidRPr="00F2361A">
        <w:rPr>
          <w:sz w:val="22"/>
          <w:szCs w:val="22"/>
        </w:rPr>
        <w:t>the preparation and review of</w:t>
      </w:r>
      <w:r w:rsidRPr="00F2361A">
        <w:rPr>
          <w:spacing w:val="38"/>
          <w:sz w:val="22"/>
          <w:szCs w:val="22"/>
        </w:rPr>
        <w:t xml:space="preserve"> </w:t>
      </w:r>
      <w:r w:rsidRPr="00F2361A">
        <w:rPr>
          <w:sz w:val="22"/>
          <w:szCs w:val="22"/>
        </w:rPr>
        <w:t>the official statement and</w:t>
      </w:r>
      <w:r w:rsidRPr="00F2361A">
        <w:rPr>
          <w:spacing w:val="40"/>
          <w:sz w:val="22"/>
          <w:szCs w:val="22"/>
        </w:rPr>
        <w:t xml:space="preserve"> </w:t>
      </w:r>
      <w:r w:rsidRPr="00F2361A">
        <w:rPr>
          <w:sz w:val="22"/>
          <w:szCs w:val="22"/>
        </w:rPr>
        <w:t xml:space="preserve">other </w:t>
      </w:r>
      <w:r w:rsidRPr="00F2361A">
        <w:rPr>
          <w:spacing w:val="12"/>
          <w:sz w:val="22"/>
          <w:szCs w:val="22"/>
        </w:rPr>
        <w:t xml:space="preserve"> </w:t>
      </w:r>
      <w:r w:rsidRPr="00F2361A">
        <w:rPr>
          <w:sz w:val="22"/>
          <w:szCs w:val="22"/>
        </w:rPr>
        <w:t>necessary legal</w:t>
      </w:r>
      <w:r w:rsidRPr="00F2361A">
        <w:rPr>
          <w:spacing w:val="41"/>
          <w:sz w:val="22"/>
          <w:szCs w:val="22"/>
        </w:rPr>
        <w:t xml:space="preserve"> </w:t>
      </w:r>
      <w:r w:rsidRPr="00F2361A">
        <w:rPr>
          <w:sz w:val="22"/>
          <w:szCs w:val="22"/>
        </w:rPr>
        <w:t>documents, certificates and</w:t>
      </w:r>
      <w:r w:rsidRPr="00F2361A">
        <w:rPr>
          <w:spacing w:val="45"/>
          <w:sz w:val="22"/>
          <w:szCs w:val="22"/>
        </w:rPr>
        <w:t xml:space="preserve"> </w:t>
      </w:r>
      <w:r w:rsidRPr="00F2361A">
        <w:rPr>
          <w:sz w:val="22"/>
          <w:szCs w:val="22"/>
        </w:rPr>
        <w:t>instruments relating to issuance of</w:t>
      </w:r>
      <w:r w:rsidRPr="00F2361A">
        <w:rPr>
          <w:spacing w:val="19"/>
          <w:sz w:val="22"/>
          <w:szCs w:val="22"/>
        </w:rPr>
        <w:t xml:space="preserve"> </w:t>
      </w:r>
      <w:r w:rsidRPr="00F2361A">
        <w:rPr>
          <w:sz w:val="22"/>
          <w:szCs w:val="22"/>
        </w:rPr>
        <w:t>the</w:t>
      </w:r>
      <w:r w:rsidRPr="00F2361A">
        <w:rPr>
          <w:spacing w:val="27"/>
          <w:sz w:val="22"/>
          <w:szCs w:val="22"/>
        </w:rPr>
        <w:t xml:space="preserve"> </w:t>
      </w:r>
      <w:r w:rsidR="0086616A" w:rsidRPr="00F2361A">
        <w:rPr>
          <w:spacing w:val="27"/>
          <w:sz w:val="22"/>
          <w:szCs w:val="22"/>
        </w:rPr>
        <w:t>Series 2014 Bonds</w:t>
      </w:r>
      <w:r w:rsidRPr="00F2361A">
        <w:rPr>
          <w:sz w:val="22"/>
          <w:szCs w:val="22"/>
        </w:rPr>
        <w:t>.</w:t>
      </w:r>
    </w:p>
    <w:p w:rsidR="00755241" w:rsidRPr="00F2361A" w:rsidRDefault="00755241" w:rsidP="00F2361A">
      <w:pPr>
        <w:jc w:val="both"/>
        <w:rPr>
          <w:sz w:val="22"/>
          <w:szCs w:val="22"/>
        </w:rPr>
      </w:pPr>
    </w:p>
    <w:p w:rsidR="00755241" w:rsidRPr="00F2361A" w:rsidRDefault="00223A93" w:rsidP="00F2361A">
      <w:pPr>
        <w:pStyle w:val="ListParagraph"/>
        <w:numPr>
          <w:ilvl w:val="0"/>
          <w:numId w:val="3"/>
        </w:numPr>
        <w:jc w:val="both"/>
      </w:pPr>
      <w:r w:rsidRPr="00F2361A">
        <w:rPr>
          <w:sz w:val="22"/>
          <w:szCs w:val="22"/>
        </w:rPr>
        <w:t>The Mayor, the City Finance Officer and other City staff members, in</w:t>
      </w:r>
      <w:r w:rsidRPr="00F2361A">
        <w:rPr>
          <w:spacing w:val="29"/>
          <w:sz w:val="22"/>
          <w:szCs w:val="22"/>
        </w:rPr>
        <w:t xml:space="preserve"> </w:t>
      </w:r>
      <w:r w:rsidRPr="00F2361A">
        <w:rPr>
          <w:sz w:val="22"/>
          <w:szCs w:val="22"/>
        </w:rPr>
        <w:t>cooper</w:t>
      </w:r>
      <w:r w:rsidRPr="00F2361A">
        <w:rPr>
          <w:spacing w:val="-1"/>
          <w:sz w:val="22"/>
          <w:szCs w:val="22"/>
        </w:rPr>
        <w:t>a</w:t>
      </w:r>
      <w:r w:rsidRPr="00F2361A">
        <w:rPr>
          <w:color w:val="232323"/>
          <w:sz w:val="22"/>
          <w:szCs w:val="22"/>
        </w:rPr>
        <w:t>t</w:t>
      </w:r>
      <w:r w:rsidRPr="00F2361A">
        <w:rPr>
          <w:sz w:val="22"/>
          <w:szCs w:val="22"/>
        </w:rPr>
        <w:t xml:space="preserve">ion </w:t>
      </w:r>
      <w:r w:rsidR="0086616A" w:rsidRPr="00F2361A">
        <w:rPr>
          <w:sz w:val="22"/>
          <w:szCs w:val="22"/>
        </w:rPr>
        <w:t xml:space="preserve">with the City Attorney, </w:t>
      </w:r>
      <w:r w:rsidR="00EE12CB" w:rsidRPr="00F2361A">
        <w:rPr>
          <w:sz w:val="22"/>
          <w:szCs w:val="22"/>
        </w:rPr>
        <w:t xml:space="preserve">the Engineer, </w:t>
      </w:r>
      <w:r w:rsidR="0086616A" w:rsidRPr="00F2361A">
        <w:rPr>
          <w:sz w:val="22"/>
          <w:szCs w:val="22"/>
        </w:rPr>
        <w:t xml:space="preserve">Barnes &amp; Thornburg LLP, Piper </w:t>
      </w:r>
      <w:proofErr w:type="spellStart"/>
      <w:r w:rsidR="0086616A" w:rsidRPr="00F2361A">
        <w:rPr>
          <w:sz w:val="22"/>
          <w:szCs w:val="22"/>
        </w:rPr>
        <w:t>Jaffray</w:t>
      </w:r>
      <w:proofErr w:type="spellEnd"/>
      <w:r w:rsidR="0086616A" w:rsidRPr="00F2361A">
        <w:rPr>
          <w:sz w:val="22"/>
          <w:szCs w:val="22"/>
        </w:rPr>
        <w:t xml:space="preserve">, and </w:t>
      </w:r>
      <w:proofErr w:type="spellStart"/>
      <w:r w:rsidR="0086616A" w:rsidRPr="00F2361A">
        <w:rPr>
          <w:sz w:val="22"/>
          <w:szCs w:val="22"/>
        </w:rPr>
        <w:t>Raftelis</w:t>
      </w:r>
      <w:proofErr w:type="spellEnd"/>
      <w:r w:rsidRPr="00F2361A">
        <w:rPr>
          <w:spacing w:val="20"/>
          <w:sz w:val="22"/>
          <w:szCs w:val="22"/>
        </w:rPr>
        <w:t xml:space="preserve"> </w:t>
      </w:r>
      <w:r w:rsidRPr="00F2361A">
        <w:rPr>
          <w:sz w:val="22"/>
          <w:szCs w:val="22"/>
        </w:rPr>
        <w:t>are hereby authorized and directed to prepare on behalf of the City</w:t>
      </w:r>
      <w:r w:rsidR="00EE12CB" w:rsidRPr="00F2361A">
        <w:rPr>
          <w:sz w:val="22"/>
          <w:szCs w:val="22"/>
        </w:rPr>
        <w:t xml:space="preserve"> all necessary documents relating to the Improvements, the establishment of the Storm Sewer</w:t>
      </w:r>
      <w:r w:rsidR="00EE12CB" w:rsidRPr="00F2361A">
        <w:t xml:space="preserve"> System, and the Series 2014 Bonds</w:t>
      </w:r>
      <w:r w:rsidRPr="00F2361A">
        <w:t>.</w:t>
      </w:r>
    </w:p>
    <w:p w:rsidR="00EE12CB" w:rsidRPr="00F2361A" w:rsidRDefault="00EE12CB" w:rsidP="00F2361A">
      <w:pPr>
        <w:jc w:val="both"/>
        <w:rPr>
          <w:sz w:val="22"/>
          <w:szCs w:val="22"/>
        </w:rPr>
      </w:pPr>
    </w:p>
    <w:p w:rsidR="00EE12CB" w:rsidRPr="00F2361A" w:rsidRDefault="00EE12CB" w:rsidP="00F2361A">
      <w:pPr>
        <w:pStyle w:val="ListParagraph"/>
        <w:numPr>
          <w:ilvl w:val="0"/>
          <w:numId w:val="3"/>
        </w:numPr>
        <w:jc w:val="both"/>
        <w:rPr>
          <w:sz w:val="22"/>
          <w:szCs w:val="22"/>
        </w:rPr>
      </w:pPr>
      <w:r w:rsidRPr="00F2361A">
        <w:rPr>
          <w:sz w:val="22"/>
          <w:szCs w:val="22"/>
        </w:rPr>
        <w:t xml:space="preserve">On Monday, August 18, 2014, at the regular meeting of this City Council at 7:30 </w:t>
      </w:r>
      <w:proofErr w:type="spellStart"/>
      <w:r w:rsidRPr="00F2361A">
        <w:rPr>
          <w:sz w:val="22"/>
          <w:szCs w:val="22"/>
        </w:rPr>
        <w:t>O’Clock</w:t>
      </w:r>
      <w:proofErr w:type="spellEnd"/>
      <w:r w:rsidRPr="00F2361A">
        <w:rPr>
          <w:sz w:val="22"/>
          <w:szCs w:val="22"/>
        </w:rPr>
        <w:t xml:space="preserve"> P.M. at Shelby City Hall, the City Council will hold a public hearing with respect to (</w:t>
      </w:r>
      <w:proofErr w:type="spellStart"/>
      <w:r w:rsidRPr="00F2361A">
        <w:rPr>
          <w:sz w:val="22"/>
          <w:szCs w:val="22"/>
        </w:rPr>
        <w:t>i</w:t>
      </w:r>
      <w:proofErr w:type="spellEnd"/>
      <w:r w:rsidRPr="00F2361A">
        <w:rPr>
          <w:sz w:val="22"/>
          <w:szCs w:val="22"/>
        </w:rPr>
        <w:t xml:space="preserve">) the construction of the Improvements and the proposed establishment of the Storm Sewer System; (ii) the proposed storm sewer fees and assessments for fiscal year 2015 for </w:t>
      </w:r>
      <w:r w:rsidR="001D65E2" w:rsidRPr="00F2361A">
        <w:rPr>
          <w:sz w:val="22"/>
          <w:szCs w:val="22"/>
        </w:rPr>
        <w:t>the annual cost of establishing the Storm Sewer System and funding initial operating costs upon all parcels/lots in the City; and (iii) the proposed issuance of the Series 2014 Bonds under the Revenue Bond Act.  When and if issued by the City, the proposed Series 2014 Bonds would be special, limited obligations of the City payable solely from the revenues of the Storm Sewer System and the Series 2014 Bonds would not be a general obligation of the City and would not be payable from the full faith and credit or taxing power of the City.  The Mayor and Barnes &amp; Thornburg LLP are hereby authorized to publish</w:t>
      </w:r>
      <w:r w:rsidR="00F847EF" w:rsidRPr="00F2361A">
        <w:rPr>
          <w:sz w:val="22"/>
          <w:szCs w:val="22"/>
        </w:rPr>
        <w:t>/post</w:t>
      </w:r>
      <w:r w:rsidR="001D65E2" w:rsidRPr="00F2361A">
        <w:rPr>
          <w:sz w:val="22"/>
          <w:szCs w:val="22"/>
        </w:rPr>
        <w:t xml:space="preserve"> notice of </w:t>
      </w:r>
      <w:r w:rsidR="00F847EF" w:rsidRPr="00F2361A">
        <w:rPr>
          <w:sz w:val="22"/>
          <w:szCs w:val="22"/>
        </w:rPr>
        <w:t xml:space="preserve">the </w:t>
      </w:r>
      <w:r w:rsidR="001D65E2" w:rsidRPr="00F2361A">
        <w:rPr>
          <w:sz w:val="22"/>
          <w:szCs w:val="22"/>
        </w:rPr>
        <w:t xml:space="preserve">public hearing </w:t>
      </w:r>
      <w:r w:rsidR="00F847EF" w:rsidRPr="00F2361A">
        <w:rPr>
          <w:sz w:val="22"/>
          <w:szCs w:val="22"/>
        </w:rPr>
        <w:t xml:space="preserve">in conformance with Montana Code Annotated, Section 7-1-4127 </w:t>
      </w:r>
      <w:r w:rsidR="001D65E2" w:rsidRPr="00F2361A">
        <w:rPr>
          <w:sz w:val="22"/>
          <w:szCs w:val="22"/>
        </w:rPr>
        <w:t>with respect to the items discussed in this paragraph 4 in the</w:t>
      </w:r>
      <w:r w:rsidR="00F847EF" w:rsidRPr="00F2361A">
        <w:rPr>
          <w:sz w:val="22"/>
          <w:szCs w:val="22"/>
        </w:rPr>
        <w:t xml:space="preserve"> official newspaper of the City, post the notice in City Hall, and post such notice on the website of the City.</w:t>
      </w:r>
    </w:p>
    <w:p w:rsidR="00755241" w:rsidRPr="00F2361A" w:rsidRDefault="00755241" w:rsidP="00F2361A">
      <w:pPr>
        <w:jc w:val="both"/>
        <w:rPr>
          <w:color w:val="0D0D0D"/>
          <w:sz w:val="22"/>
          <w:szCs w:val="22"/>
        </w:rPr>
      </w:pPr>
    </w:p>
    <w:p w:rsidR="00755241" w:rsidRPr="00F2361A" w:rsidRDefault="00301C05" w:rsidP="00F2361A">
      <w:pPr>
        <w:pStyle w:val="ListParagraph"/>
        <w:numPr>
          <w:ilvl w:val="0"/>
          <w:numId w:val="3"/>
        </w:numPr>
        <w:jc w:val="both"/>
        <w:rPr>
          <w:color w:val="0D0D0D"/>
          <w:sz w:val="22"/>
          <w:szCs w:val="22"/>
        </w:rPr>
      </w:pPr>
      <w:r w:rsidRPr="00F2361A">
        <w:rPr>
          <w:color w:val="0D0D0D"/>
          <w:sz w:val="22"/>
          <w:szCs w:val="22"/>
        </w:rPr>
        <w:t>Other than</w:t>
      </w:r>
      <w:r w:rsidR="00223A93" w:rsidRPr="00F2361A">
        <w:rPr>
          <w:color w:val="0D0D0D"/>
          <w:sz w:val="22"/>
          <w:szCs w:val="22"/>
        </w:rPr>
        <w:t xml:space="preserve"> (</w:t>
      </w:r>
      <w:proofErr w:type="spellStart"/>
      <w:r w:rsidR="00223A93" w:rsidRPr="00F2361A">
        <w:rPr>
          <w:color w:val="0D0D0D"/>
          <w:sz w:val="22"/>
          <w:szCs w:val="22"/>
        </w:rPr>
        <w:t>i</w:t>
      </w:r>
      <w:proofErr w:type="spellEnd"/>
      <w:r w:rsidR="00223A93" w:rsidRPr="00F2361A">
        <w:rPr>
          <w:color w:val="0D0D0D"/>
          <w:sz w:val="22"/>
          <w:szCs w:val="22"/>
        </w:rPr>
        <w:t xml:space="preserve">) </w:t>
      </w:r>
      <w:r w:rsidR="00F847EF" w:rsidRPr="00F2361A">
        <w:rPr>
          <w:color w:val="0D0D0D"/>
          <w:sz w:val="22"/>
          <w:szCs w:val="22"/>
        </w:rPr>
        <w:t>e</w:t>
      </w:r>
      <w:r w:rsidR="00223A93" w:rsidRPr="00F2361A">
        <w:rPr>
          <w:color w:val="0D0D0D"/>
          <w:sz w:val="22"/>
          <w:szCs w:val="22"/>
        </w:rPr>
        <w:t xml:space="preserve">xpenditures </w:t>
      </w:r>
      <w:r w:rsidR="00F847EF" w:rsidRPr="00F2361A">
        <w:rPr>
          <w:color w:val="0D0D0D"/>
          <w:sz w:val="22"/>
          <w:szCs w:val="22"/>
        </w:rPr>
        <w:t>t</w:t>
      </w:r>
      <w:r w:rsidR="00223A93" w:rsidRPr="00F2361A">
        <w:rPr>
          <w:color w:val="0D0D0D"/>
          <w:sz w:val="22"/>
          <w:szCs w:val="22"/>
        </w:rPr>
        <w:t xml:space="preserve">o be paid or reimbursed from sources other than the </w:t>
      </w:r>
      <w:r w:rsidR="00F847EF" w:rsidRPr="00F2361A">
        <w:rPr>
          <w:color w:val="0D0D0D"/>
          <w:sz w:val="22"/>
          <w:szCs w:val="22"/>
        </w:rPr>
        <w:t>Series 2014 Bonds,</w:t>
      </w:r>
      <w:r w:rsidRPr="00F2361A">
        <w:rPr>
          <w:color w:val="0D0D0D"/>
          <w:sz w:val="22"/>
          <w:szCs w:val="22"/>
        </w:rPr>
        <w:t xml:space="preserve"> </w:t>
      </w:r>
      <w:r w:rsidR="00223A93" w:rsidRPr="00F2361A">
        <w:rPr>
          <w:color w:val="0D0D0D"/>
          <w:sz w:val="22"/>
          <w:szCs w:val="22"/>
        </w:rPr>
        <w:t>(ii) expenditures permitted to be reimbursed under the transitional provision contained in Section l.150-</w:t>
      </w:r>
      <w:r w:rsidR="00B25134" w:rsidRPr="00F2361A">
        <w:rPr>
          <w:color w:val="0D0D0D"/>
          <w:sz w:val="22"/>
          <w:szCs w:val="22"/>
        </w:rPr>
        <w:t>(j</w:t>
      </w:r>
      <w:r w:rsidR="00223A93" w:rsidRPr="00F2361A">
        <w:rPr>
          <w:color w:val="0D0D0D"/>
          <w:sz w:val="22"/>
          <w:szCs w:val="22"/>
        </w:rPr>
        <w:t xml:space="preserve">)(2) of the Regulations, (iii) expenditures constituting preliminary expenditures within the meaning of Section 1. </w:t>
      </w:r>
      <w:r w:rsidR="00B25134" w:rsidRPr="00F2361A">
        <w:rPr>
          <w:color w:val="0D0D0D"/>
          <w:sz w:val="22"/>
          <w:szCs w:val="22"/>
        </w:rPr>
        <w:t xml:space="preserve">150-2(f)(2) </w:t>
      </w:r>
      <w:r w:rsidR="00223A93" w:rsidRPr="00F2361A">
        <w:rPr>
          <w:color w:val="0D0D0D"/>
          <w:sz w:val="22"/>
          <w:szCs w:val="22"/>
        </w:rPr>
        <w:t xml:space="preserve">of the Regulations, or (iv) expenditures in a </w:t>
      </w:r>
      <w:r w:rsidR="00F847EF" w:rsidRPr="00F2361A">
        <w:rPr>
          <w:color w:val="0D0D0D"/>
          <w:sz w:val="22"/>
          <w:szCs w:val="22"/>
        </w:rPr>
        <w:t>“</w:t>
      </w:r>
      <w:r w:rsidR="00223A93" w:rsidRPr="00F2361A">
        <w:rPr>
          <w:color w:val="0D0D0D"/>
          <w:sz w:val="22"/>
          <w:szCs w:val="22"/>
        </w:rPr>
        <w:t xml:space="preserve">de </w:t>
      </w:r>
      <w:proofErr w:type="spellStart"/>
      <w:r w:rsidR="00F847EF" w:rsidRPr="00F2361A">
        <w:rPr>
          <w:color w:val="0D0D0D"/>
          <w:sz w:val="22"/>
          <w:szCs w:val="22"/>
        </w:rPr>
        <w:t>minimus</w:t>
      </w:r>
      <w:proofErr w:type="spellEnd"/>
      <w:r w:rsidR="00F847EF" w:rsidRPr="00F2361A">
        <w:rPr>
          <w:color w:val="0D0D0D"/>
          <w:sz w:val="22"/>
          <w:szCs w:val="22"/>
        </w:rPr>
        <w:t>”</w:t>
      </w:r>
      <w:r w:rsidR="00223A93" w:rsidRPr="00F2361A">
        <w:rPr>
          <w:color w:val="0D0D0D"/>
          <w:sz w:val="22"/>
          <w:szCs w:val="22"/>
        </w:rPr>
        <w:t xml:space="preserve"> amount (as defined in Section 1.150-2(f)(1) of the Regulations), no expenditures for the Project has heretofore been paid by the City and no expenditures for the </w:t>
      </w:r>
      <w:r w:rsidR="00F847EF" w:rsidRPr="00F2361A">
        <w:rPr>
          <w:color w:val="0D0D0D"/>
          <w:sz w:val="22"/>
          <w:szCs w:val="22"/>
        </w:rPr>
        <w:t>Improvements</w:t>
      </w:r>
      <w:r w:rsidR="00223A93" w:rsidRPr="00F2361A">
        <w:rPr>
          <w:color w:val="0D0D0D"/>
          <w:sz w:val="22"/>
          <w:szCs w:val="22"/>
        </w:rPr>
        <w:t xml:space="preserve"> will be paid by the City until after the date of this Resolution. </w:t>
      </w:r>
      <w:r w:rsidR="00F847EF" w:rsidRPr="00F2361A">
        <w:rPr>
          <w:color w:val="0D0D0D"/>
          <w:sz w:val="22"/>
          <w:szCs w:val="22"/>
        </w:rPr>
        <w:t xml:space="preserve"> </w:t>
      </w:r>
      <w:r w:rsidR="00223A93" w:rsidRPr="00F2361A">
        <w:rPr>
          <w:color w:val="0D0D0D"/>
          <w:sz w:val="22"/>
          <w:szCs w:val="22"/>
        </w:rPr>
        <w:t xml:space="preserve">The City reasonably expects to reimburse some or all of the expenditures made for costs of the </w:t>
      </w:r>
      <w:r w:rsidR="00F847EF" w:rsidRPr="00F2361A">
        <w:rPr>
          <w:color w:val="0D0D0D"/>
          <w:sz w:val="22"/>
          <w:szCs w:val="22"/>
        </w:rPr>
        <w:t>Improvements</w:t>
      </w:r>
      <w:r w:rsidR="00223A93" w:rsidRPr="00F2361A">
        <w:rPr>
          <w:color w:val="0D0D0D"/>
          <w:sz w:val="22"/>
          <w:szCs w:val="22"/>
        </w:rPr>
        <w:t xml:space="preserve"> out of </w:t>
      </w:r>
      <w:proofErr w:type="gramStart"/>
      <w:r w:rsidR="00223A93" w:rsidRPr="00F2361A">
        <w:rPr>
          <w:color w:val="0D0D0D"/>
          <w:sz w:val="22"/>
          <w:szCs w:val="22"/>
        </w:rPr>
        <w:t>the  proceeds</w:t>
      </w:r>
      <w:proofErr w:type="gramEnd"/>
      <w:r w:rsidR="00223A93" w:rsidRPr="00F2361A">
        <w:rPr>
          <w:color w:val="0D0D0D"/>
          <w:sz w:val="22"/>
          <w:szCs w:val="22"/>
        </w:rPr>
        <w:t xml:space="preserve"> of the </w:t>
      </w:r>
      <w:r w:rsidR="00F847EF" w:rsidRPr="00F2361A">
        <w:rPr>
          <w:color w:val="0D0D0D"/>
          <w:sz w:val="22"/>
          <w:szCs w:val="22"/>
        </w:rPr>
        <w:t>Series 2014 Bonds</w:t>
      </w:r>
      <w:r w:rsidR="00223A93" w:rsidRPr="00F2361A">
        <w:rPr>
          <w:color w:val="0D0D0D"/>
          <w:sz w:val="22"/>
          <w:szCs w:val="22"/>
        </w:rPr>
        <w:t xml:space="preserve"> after the date of payment of all or a portion of the costs of the Project. </w:t>
      </w:r>
      <w:r w:rsidR="00B25134" w:rsidRPr="00F2361A">
        <w:rPr>
          <w:color w:val="0D0D0D"/>
          <w:sz w:val="22"/>
          <w:szCs w:val="22"/>
        </w:rPr>
        <w:t>All</w:t>
      </w:r>
      <w:r w:rsidR="00F847EF" w:rsidRPr="00F2361A">
        <w:rPr>
          <w:color w:val="0D0D0D"/>
          <w:sz w:val="22"/>
          <w:szCs w:val="22"/>
        </w:rPr>
        <w:t xml:space="preserve"> </w:t>
      </w:r>
      <w:r w:rsidR="00B25134" w:rsidRPr="00F2361A">
        <w:rPr>
          <w:color w:val="0D0D0D"/>
          <w:sz w:val="22"/>
          <w:szCs w:val="22"/>
        </w:rPr>
        <w:t>reimbursed expenditures shall</w:t>
      </w:r>
      <w:r w:rsidR="00223A93" w:rsidRPr="00F2361A">
        <w:rPr>
          <w:color w:val="0D0D0D"/>
          <w:sz w:val="22"/>
          <w:szCs w:val="22"/>
        </w:rPr>
        <w:t xml:space="preserve"> be </w:t>
      </w:r>
      <w:r w:rsidR="00F847EF" w:rsidRPr="00F2361A">
        <w:rPr>
          <w:color w:val="0D0D0D"/>
          <w:sz w:val="22"/>
          <w:szCs w:val="22"/>
        </w:rPr>
        <w:t>c</w:t>
      </w:r>
      <w:r w:rsidR="00223A93" w:rsidRPr="00F2361A">
        <w:rPr>
          <w:color w:val="0D0D0D"/>
          <w:sz w:val="22"/>
          <w:szCs w:val="22"/>
        </w:rPr>
        <w:t xml:space="preserve">apital expenditures, a </w:t>
      </w:r>
      <w:r w:rsidR="00B25134" w:rsidRPr="00F2361A">
        <w:rPr>
          <w:color w:val="0D0D0D"/>
          <w:sz w:val="22"/>
          <w:szCs w:val="22"/>
        </w:rPr>
        <w:t>cost of</w:t>
      </w:r>
      <w:r w:rsidR="00F847EF" w:rsidRPr="00F2361A">
        <w:rPr>
          <w:color w:val="0D0D0D"/>
          <w:sz w:val="22"/>
          <w:szCs w:val="22"/>
        </w:rPr>
        <w:t xml:space="preserve"> </w:t>
      </w:r>
      <w:r w:rsidR="00B25134" w:rsidRPr="00F2361A">
        <w:rPr>
          <w:color w:val="0D0D0D"/>
          <w:sz w:val="22"/>
          <w:szCs w:val="22"/>
        </w:rPr>
        <w:t>issuance of the</w:t>
      </w:r>
      <w:r w:rsidR="00223A93" w:rsidRPr="00F2361A">
        <w:rPr>
          <w:color w:val="0D0D0D"/>
          <w:sz w:val="22"/>
          <w:szCs w:val="22"/>
        </w:rPr>
        <w:t xml:space="preserve"> </w:t>
      </w:r>
      <w:r w:rsidR="00F847EF" w:rsidRPr="00F2361A">
        <w:rPr>
          <w:color w:val="0D0D0D"/>
          <w:sz w:val="22"/>
          <w:szCs w:val="22"/>
        </w:rPr>
        <w:t>Series 2014 Bonds</w:t>
      </w:r>
      <w:r w:rsidR="00223A93" w:rsidRPr="00F2361A">
        <w:rPr>
          <w:color w:val="0D0D0D"/>
          <w:sz w:val="22"/>
          <w:szCs w:val="22"/>
        </w:rPr>
        <w:t xml:space="preserve"> or </w:t>
      </w:r>
      <w:r w:rsidR="00B25134" w:rsidRPr="00F2361A">
        <w:rPr>
          <w:color w:val="0D0D0D"/>
          <w:sz w:val="22"/>
          <w:szCs w:val="22"/>
        </w:rPr>
        <w:t>other expenditures</w:t>
      </w:r>
      <w:r w:rsidR="00223A93" w:rsidRPr="00F2361A">
        <w:rPr>
          <w:color w:val="0D0D0D"/>
          <w:sz w:val="22"/>
          <w:szCs w:val="22"/>
        </w:rPr>
        <w:t xml:space="preserve"> eligible for </w:t>
      </w:r>
      <w:r w:rsidR="00B25134" w:rsidRPr="00F2361A">
        <w:rPr>
          <w:color w:val="0D0D0D"/>
          <w:sz w:val="22"/>
          <w:szCs w:val="22"/>
        </w:rPr>
        <w:t xml:space="preserve">reimbursement under Section 1.150-2(d)(3) </w:t>
      </w:r>
      <w:r w:rsidR="00223A93" w:rsidRPr="00F2361A">
        <w:rPr>
          <w:color w:val="0D0D0D"/>
          <w:sz w:val="22"/>
          <w:szCs w:val="22"/>
        </w:rPr>
        <w:t>of the Regulations.</w:t>
      </w:r>
    </w:p>
    <w:p w:rsidR="00755241" w:rsidRPr="00F2361A" w:rsidRDefault="00755241" w:rsidP="00F2361A">
      <w:pPr>
        <w:jc w:val="both"/>
        <w:rPr>
          <w:sz w:val="22"/>
          <w:szCs w:val="22"/>
        </w:rPr>
      </w:pPr>
    </w:p>
    <w:p w:rsidR="00B25134" w:rsidRPr="00F2361A" w:rsidRDefault="00B25134" w:rsidP="00F2361A">
      <w:pPr>
        <w:pStyle w:val="ListParagraph"/>
        <w:numPr>
          <w:ilvl w:val="0"/>
          <w:numId w:val="3"/>
        </w:numPr>
        <w:jc w:val="both"/>
        <w:rPr>
          <w:color w:val="232323"/>
          <w:sz w:val="22"/>
          <w:szCs w:val="22"/>
        </w:rPr>
      </w:pPr>
      <w:r w:rsidRPr="00F2361A">
        <w:rPr>
          <w:color w:val="0D0D0D"/>
          <w:sz w:val="22"/>
          <w:szCs w:val="22"/>
        </w:rPr>
        <w:t>This resolution</w:t>
      </w:r>
      <w:r w:rsidR="00F2361A" w:rsidRPr="00F2361A">
        <w:rPr>
          <w:color w:val="0D0D0D"/>
          <w:sz w:val="22"/>
          <w:szCs w:val="22"/>
        </w:rPr>
        <w:t xml:space="preserve"> </w:t>
      </w:r>
      <w:r w:rsidR="00223A93" w:rsidRPr="00F2361A">
        <w:rPr>
          <w:color w:val="0D0D0D"/>
          <w:sz w:val="22"/>
          <w:szCs w:val="22"/>
        </w:rPr>
        <w:t>shall</w:t>
      </w:r>
      <w:r w:rsidR="00223A93" w:rsidRPr="00F2361A">
        <w:rPr>
          <w:color w:val="0D0D0D"/>
          <w:spacing w:val="47"/>
          <w:sz w:val="22"/>
          <w:szCs w:val="22"/>
        </w:rPr>
        <w:t xml:space="preserve"> </w:t>
      </w:r>
      <w:r w:rsidR="00223A93" w:rsidRPr="00F2361A">
        <w:rPr>
          <w:color w:val="0D0D0D"/>
          <w:sz w:val="22"/>
          <w:szCs w:val="22"/>
        </w:rPr>
        <w:t>be</w:t>
      </w:r>
      <w:r w:rsidR="00223A93" w:rsidRPr="00F2361A">
        <w:rPr>
          <w:color w:val="0D0D0D"/>
          <w:spacing w:val="30"/>
          <w:sz w:val="22"/>
          <w:szCs w:val="22"/>
        </w:rPr>
        <w:t xml:space="preserve"> </w:t>
      </w:r>
      <w:r w:rsidR="00223A93" w:rsidRPr="00F2361A">
        <w:rPr>
          <w:color w:val="0D0D0D"/>
          <w:sz w:val="22"/>
          <w:szCs w:val="22"/>
        </w:rPr>
        <w:t>effective immediately upon its</w:t>
      </w:r>
      <w:r w:rsidR="00223A93" w:rsidRPr="00F2361A">
        <w:rPr>
          <w:color w:val="0D0D0D"/>
          <w:spacing w:val="15"/>
          <w:sz w:val="22"/>
          <w:szCs w:val="22"/>
        </w:rPr>
        <w:t xml:space="preserve"> </w:t>
      </w:r>
      <w:r w:rsidR="00223A93" w:rsidRPr="00F2361A">
        <w:rPr>
          <w:color w:val="0D0D0D"/>
          <w:sz w:val="22"/>
          <w:szCs w:val="22"/>
        </w:rPr>
        <w:t>final</w:t>
      </w:r>
      <w:r w:rsidR="00223A93" w:rsidRPr="00F2361A">
        <w:rPr>
          <w:color w:val="0D0D0D"/>
          <w:spacing w:val="49"/>
          <w:sz w:val="22"/>
          <w:szCs w:val="22"/>
        </w:rPr>
        <w:t xml:space="preserve"> </w:t>
      </w:r>
      <w:r w:rsidR="00223A93" w:rsidRPr="00F2361A">
        <w:rPr>
          <w:color w:val="0D0D0D"/>
          <w:sz w:val="22"/>
          <w:szCs w:val="22"/>
        </w:rPr>
        <w:t>adoptio</w:t>
      </w:r>
      <w:r w:rsidR="00223A93" w:rsidRPr="00F2361A">
        <w:rPr>
          <w:color w:val="0D0D0D"/>
          <w:spacing w:val="-1"/>
          <w:sz w:val="22"/>
          <w:szCs w:val="22"/>
        </w:rPr>
        <w:t>n</w:t>
      </w:r>
      <w:r w:rsidR="00223A93" w:rsidRPr="00F2361A">
        <w:rPr>
          <w:color w:val="232323"/>
          <w:sz w:val="22"/>
          <w:szCs w:val="22"/>
        </w:rPr>
        <w:t xml:space="preserve">. </w:t>
      </w:r>
    </w:p>
    <w:p w:rsidR="00F2361A" w:rsidRDefault="00F2361A" w:rsidP="00F2361A">
      <w:pPr>
        <w:jc w:val="both"/>
        <w:rPr>
          <w:color w:val="0D0D0D"/>
          <w:sz w:val="22"/>
          <w:szCs w:val="22"/>
        </w:rPr>
      </w:pPr>
    </w:p>
    <w:p w:rsidR="004A7978" w:rsidRDefault="004A7978" w:rsidP="004A7978">
      <w:pPr>
        <w:pStyle w:val="BodyText"/>
        <w:jc w:val="left"/>
      </w:pPr>
      <w:r>
        <w:t xml:space="preserve">PASSED AND ADOPTED BY THE CITY COUNCIL OF THE CITY OF SHELBY, MONTANA, AND APPROVED BY THE MAYOR THIS </w:t>
      </w:r>
      <w:r>
        <w:t>4</w:t>
      </w:r>
      <w:r w:rsidRPr="00522190">
        <w:rPr>
          <w:vertAlign w:val="superscript"/>
        </w:rPr>
        <w:t>TH</w:t>
      </w:r>
      <w:r>
        <w:t xml:space="preserve"> DAY OF AUGUST</w:t>
      </w:r>
      <w:r>
        <w:t>, 2014.</w:t>
      </w:r>
    </w:p>
    <w:p w:rsidR="004A7978" w:rsidRDefault="004A7978" w:rsidP="004A7978">
      <w:pPr>
        <w:pStyle w:val="BodyText"/>
        <w:jc w:val="left"/>
      </w:pPr>
      <w:r>
        <w:tab/>
        <w:t xml:space="preserve">  </w:t>
      </w:r>
    </w:p>
    <w:p w:rsidR="004A7978" w:rsidRDefault="004A7978" w:rsidP="004A7978">
      <w:pPr>
        <w:pStyle w:val="BodyText"/>
        <w:jc w:val="left"/>
      </w:pPr>
      <w:r>
        <w:tab/>
      </w:r>
      <w:r>
        <w:tab/>
      </w:r>
      <w:r>
        <w:tab/>
      </w:r>
      <w:r>
        <w:tab/>
      </w:r>
      <w:r>
        <w:tab/>
      </w:r>
      <w:r>
        <w:tab/>
      </w:r>
      <w:r>
        <w:tab/>
      </w:r>
      <w:r>
        <w:rPr>
          <w:u w:val="single"/>
        </w:rPr>
        <w:tab/>
      </w:r>
      <w:r>
        <w:rPr>
          <w:u w:val="single"/>
        </w:rPr>
        <w:tab/>
      </w:r>
      <w:r>
        <w:rPr>
          <w:u w:val="single"/>
        </w:rPr>
        <w:tab/>
      </w:r>
      <w:r>
        <w:rPr>
          <w:u w:val="single"/>
        </w:rPr>
        <w:tab/>
      </w:r>
      <w:r>
        <w:rPr>
          <w:u w:val="single"/>
        </w:rPr>
        <w:tab/>
      </w:r>
    </w:p>
    <w:p w:rsidR="004A7978" w:rsidRDefault="004A7978" w:rsidP="004A7978">
      <w:pPr>
        <w:pStyle w:val="BodyText"/>
        <w:jc w:val="left"/>
      </w:pPr>
      <w:r>
        <w:tab/>
        <w:t xml:space="preserve"> </w:t>
      </w:r>
      <w:r>
        <w:tab/>
      </w:r>
      <w:r>
        <w:tab/>
      </w:r>
      <w:r>
        <w:tab/>
      </w:r>
      <w:r>
        <w:tab/>
      </w:r>
      <w:r>
        <w:tab/>
      </w:r>
      <w:r>
        <w:tab/>
        <w:t>LARRY J. BONDERUD, MAYOR</w:t>
      </w:r>
    </w:p>
    <w:p w:rsidR="004A7978" w:rsidRDefault="004A7978" w:rsidP="004A7978">
      <w:pPr>
        <w:pStyle w:val="BodyText"/>
        <w:jc w:val="left"/>
      </w:pPr>
      <w:r>
        <w:t>ATTEST:</w:t>
      </w:r>
    </w:p>
    <w:p w:rsidR="004A7978" w:rsidRDefault="004A7978" w:rsidP="004A7978">
      <w:pPr>
        <w:pStyle w:val="BodyText"/>
        <w:jc w:val="left"/>
      </w:pPr>
    </w:p>
    <w:p w:rsidR="004A7978" w:rsidRDefault="004A7978" w:rsidP="004A7978">
      <w:pPr>
        <w:pStyle w:val="BodyText"/>
        <w:jc w:val="left"/>
      </w:pPr>
      <w:r>
        <w:rPr>
          <w:u w:val="single"/>
        </w:rPr>
        <w:tab/>
      </w:r>
      <w:r>
        <w:rPr>
          <w:u w:val="single"/>
        </w:rPr>
        <w:tab/>
      </w:r>
      <w:r>
        <w:rPr>
          <w:u w:val="single"/>
        </w:rPr>
        <w:tab/>
      </w:r>
      <w:r>
        <w:rPr>
          <w:u w:val="single"/>
        </w:rPr>
        <w:tab/>
      </w:r>
      <w:r>
        <w:rPr>
          <w:u w:val="single"/>
        </w:rPr>
        <w:tab/>
      </w:r>
      <w:r>
        <w:rPr>
          <w:u w:val="single"/>
        </w:rPr>
        <w:tab/>
      </w:r>
    </w:p>
    <w:p w:rsidR="00755241" w:rsidRPr="004A7978" w:rsidRDefault="004A7978" w:rsidP="004A7978">
      <w:pPr>
        <w:pStyle w:val="BodyText"/>
        <w:jc w:val="left"/>
        <w:sectPr w:rsidR="00755241" w:rsidRPr="004A7978" w:rsidSect="00301C05">
          <w:pgSz w:w="12240" w:h="15840" w:code="1"/>
          <w:pgMar w:top="1440" w:right="1440" w:bottom="1440" w:left="1440" w:header="720" w:footer="720" w:gutter="0"/>
          <w:cols w:space="720"/>
          <w:docGrid w:linePitch="272"/>
        </w:sectPr>
      </w:pPr>
      <w:r>
        <w:t>T</w:t>
      </w:r>
      <w:r>
        <w:t>AMMY PEDERSON, DEPUTY CLERK</w:t>
      </w:r>
    </w:p>
    <w:p w:rsidR="004A7978" w:rsidRDefault="00301C05" w:rsidP="004A7978">
      <w:pPr>
        <w:spacing w:before="80"/>
        <w:ind w:left="3566" w:hanging="3566"/>
        <w:jc w:val="center"/>
        <w:rPr>
          <w:b/>
          <w:spacing w:val="48"/>
          <w:sz w:val="22"/>
          <w:szCs w:val="22"/>
        </w:rPr>
      </w:pPr>
      <w:proofErr w:type="gramStart"/>
      <w:r w:rsidRPr="00F2361A">
        <w:rPr>
          <w:b/>
          <w:sz w:val="22"/>
          <w:szCs w:val="22"/>
        </w:rPr>
        <w:lastRenderedPageBreak/>
        <w:t>RESOLUTION  NO</w:t>
      </w:r>
      <w:proofErr w:type="gramEnd"/>
      <w:r w:rsidRPr="00F2361A">
        <w:rPr>
          <w:b/>
          <w:sz w:val="22"/>
          <w:szCs w:val="22"/>
        </w:rPr>
        <w:t>.</w:t>
      </w:r>
      <w:r w:rsidRPr="00F2361A">
        <w:rPr>
          <w:b/>
          <w:spacing w:val="48"/>
          <w:sz w:val="22"/>
          <w:szCs w:val="22"/>
        </w:rPr>
        <w:t xml:space="preserve"> </w:t>
      </w:r>
      <w:r w:rsidR="004A7978">
        <w:rPr>
          <w:b/>
          <w:spacing w:val="48"/>
          <w:sz w:val="22"/>
          <w:szCs w:val="22"/>
        </w:rPr>
        <w:t>1895</w:t>
      </w:r>
    </w:p>
    <w:p w:rsidR="004A7978" w:rsidRDefault="004A7978" w:rsidP="004A7978">
      <w:pPr>
        <w:spacing w:before="80"/>
        <w:ind w:left="3566" w:hanging="3566"/>
        <w:jc w:val="center"/>
        <w:rPr>
          <w:b/>
          <w:spacing w:val="48"/>
          <w:sz w:val="22"/>
          <w:szCs w:val="22"/>
        </w:rPr>
      </w:pPr>
    </w:p>
    <w:p w:rsidR="00301C05" w:rsidRPr="00F2361A" w:rsidRDefault="00301C05" w:rsidP="004A7978">
      <w:pPr>
        <w:spacing w:before="80"/>
        <w:ind w:left="3566" w:hanging="3566"/>
        <w:jc w:val="center"/>
        <w:rPr>
          <w:sz w:val="22"/>
          <w:szCs w:val="22"/>
        </w:rPr>
      </w:pPr>
      <w:r w:rsidRPr="00F2361A">
        <w:rPr>
          <w:sz w:val="22"/>
          <w:szCs w:val="22"/>
        </w:rPr>
        <w:t>CERTIFICATE</w:t>
      </w:r>
      <w:r w:rsidRPr="00F2361A">
        <w:rPr>
          <w:spacing w:val="8"/>
          <w:sz w:val="22"/>
          <w:szCs w:val="22"/>
        </w:rPr>
        <w:t xml:space="preserve"> </w:t>
      </w:r>
      <w:r w:rsidRPr="00F2361A">
        <w:rPr>
          <w:sz w:val="22"/>
          <w:szCs w:val="22"/>
        </w:rPr>
        <w:t>AS TO</w:t>
      </w:r>
      <w:r w:rsidRPr="00F2361A">
        <w:rPr>
          <w:spacing w:val="2"/>
          <w:sz w:val="22"/>
          <w:szCs w:val="22"/>
        </w:rPr>
        <w:t xml:space="preserve"> </w:t>
      </w:r>
      <w:r w:rsidRPr="00F2361A">
        <w:rPr>
          <w:sz w:val="22"/>
          <w:szCs w:val="22"/>
        </w:rPr>
        <w:t>RESOLUTION</w:t>
      </w:r>
      <w:r w:rsidRPr="00F2361A">
        <w:rPr>
          <w:spacing w:val="-10"/>
          <w:sz w:val="22"/>
          <w:szCs w:val="22"/>
        </w:rPr>
        <w:t xml:space="preserve"> </w:t>
      </w:r>
      <w:r w:rsidRPr="00F2361A">
        <w:rPr>
          <w:sz w:val="22"/>
          <w:szCs w:val="22"/>
        </w:rPr>
        <w:t>AND</w:t>
      </w:r>
      <w:r w:rsidRPr="00F2361A">
        <w:rPr>
          <w:spacing w:val="1"/>
          <w:sz w:val="22"/>
          <w:szCs w:val="22"/>
        </w:rPr>
        <w:t xml:space="preserve"> </w:t>
      </w:r>
      <w:r w:rsidRPr="00F2361A">
        <w:rPr>
          <w:sz w:val="22"/>
          <w:szCs w:val="22"/>
        </w:rPr>
        <w:t>ADOPTING</w:t>
      </w:r>
      <w:r w:rsidRPr="00F2361A">
        <w:rPr>
          <w:spacing w:val="1"/>
          <w:sz w:val="22"/>
          <w:szCs w:val="22"/>
        </w:rPr>
        <w:t xml:space="preserve"> </w:t>
      </w:r>
      <w:r w:rsidRPr="00F2361A">
        <w:rPr>
          <w:sz w:val="22"/>
          <w:szCs w:val="22"/>
        </w:rPr>
        <w:t>VOTE</w:t>
      </w:r>
    </w:p>
    <w:p w:rsidR="00301C05" w:rsidRPr="00F2361A" w:rsidRDefault="00301C05" w:rsidP="00301C05">
      <w:pPr>
        <w:spacing w:before="16" w:line="240" w:lineRule="exact"/>
        <w:rPr>
          <w:sz w:val="22"/>
          <w:szCs w:val="22"/>
        </w:rPr>
      </w:pPr>
    </w:p>
    <w:p w:rsidR="00301C05" w:rsidRPr="00F2361A" w:rsidRDefault="00301C05" w:rsidP="00F2361A">
      <w:pPr>
        <w:ind w:left="720" w:right="630"/>
        <w:jc w:val="both"/>
        <w:rPr>
          <w:sz w:val="22"/>
          <w:szCs w:val="22"/>
        </w:rPr>
      </w:pPr>
      <w:r w:rsidRPr="00F2361A">
        <w:rPr>
          <w:sz w:val="22"/>
          <w:szCs w:val="22"/>
        </w:rPr>
        <w:t>I, the</w:t>
      </w:r>
      <w:r w:rsidRPr="00F2361A">
        <w:rPr>
          <w:spacing w:val="13"/>
          <w:sz w:val="22"/>
          <w:szCs w:val="22"/>
        </w:rPr>
        <w:t xml:space="preserve"> </w:t>
      </w:r>
      <w:r w:rsidRPr="00F2361A">
        <w:rPr>
          <w:sz w:val="22"/>
          <w:szCs w:val="22"/>
        </w:rPr>
        <w:t>undersigne</w:t>
      </w:r>
      <w:r w:rsidRPr="00F2361A">
        <w:rPr>
          <w:spacing w:val="-1"/>
          <w:sz w:val="22"/>
          <w:szCs w:val="22"/>
        </w:rPr>
        <w:t>d</w:t>
      </w:r>
      <w:r w:rsidRPr="00F2361A">
        <w:rPr>
          <w:color w:val="262626"/>
          <w:sz w:val="22"/>
          <w:szCs w:val="22"/>
        </w:rPr>
        <w:t>,</w:t>
      </w:r>
      <w:r w:rsidRPr="00F2361A">
        <w:rPr>
          <w:color w:val="262626"/>
          <w:spacing w:val="25"/>
          <w:sz w:val="22"/>
          <w:szCs w:val="22"/>
        </w:rPr>
        <w:t xml:space="preserve"> </w:t>
      </w:r>
      <w:r w:rsidRPr="00F2361A">
        <w:rPr>
          <w:color w:val="0B0B0B"/>
          <w:sz w:val="22"/>
          <w:szCs w:val="22"/>
        </w:rPr>
        <w:t>being</w:t>
      </w:r>
      <w:r w:rsidRPr="00F2361A">
        <w:rPr>
          <w:color w:val="0B0B0B"/>
          <w:spacing w:val="5"/>
          <w:sz w:val="22"/>
          <w:szCs w:val="22"/>
        </w:rPr>
        <w:t xml:space="preserve"> </w:t>
      </w:r>
      <w:r w:rsidRPr="00F2361A">
        <w:rPr>
          <w:color w:val="0B0B0B"/>
          <w:sz w:val="22"/>
          <w:szCs w:val="22"/>
        </w:rPr>
        <w:t>the</w:t>
      </w:r>
      <w:r w:rsidRPr="00F2361A">
        <w:rPr>
          <w:color w:val="0B0B0B"/>
          <w:spacing w:val="13"/>
          <w:sz w:val="22"/>
          <w:szCs w:val="22"/>
        </w:rPr>
        <w:t xml:space="preserve"> </w:t>
      </w:r>
      <w:r w:rsidRPr="00F2361A">
        <w:rPr>
          <w:color w:val="0B0B0B"/>
          <w:sz w:val="22"/>
          <w:szCs w:val="22"/>
        </w:rPr>
        <w:t>duly</w:t>
      </w:r>
      <w:r w:rsidRPr="00F2361A">
        <w:rPr>
          <w:color w:val="0B0B0B"/>
          <w:spacing w:val="6"/>
          <w:sz w:val="22"/>
          <w:szCs w:val="22"/>
        </w:rPr>
        <w:t xml:space="preserve"> </w:t>
      </w:r>
      <w:r w:rsidRPr="00F2361A">
        <w:rPr>
          <w:color w:val="0B0B0B"/>
          <w:sz w:val="22"/>
          <w:szCs w:val="22"/>
        </w:rPr>
        <w:t>qualified</w:t>
      </w:r>
      <w:r w:rsidRPr="00F2361A">
        <w:rPr>
          <w:color w:val="0B0B0B"/>
          <w:spacing w:val="4"/>
          <w:sz w:val="22"/>
          <w:szCs w:val="22"/>
        </w:rPr>
        <w:t xml:space="preserve"> </w:t>
      </w:r>
      <w:r w:rsidRPr="00F2361A">
        <w:rPr>
          <w:color w:val="0B0B0B"/>
          <w:sz w:val="22"/>
          <w:szCs w:val="22"/>
        </w:rPr>
        <w:t>and</w:t>
      </w:r>
      <w:r w:rsidRPr="00F2361A">
        <w:rPr>
          <w:color w:val="0B0B0B"/>
          <w:spacing w:val="13"/>
          <w:sz w:val="22"/>
          <w:szCs w:val="22"/>
        </w:rPr>
        <w:t xml:space="preserve"> </w:t>
      </w:r>
      <w:r w:rsidRPr="00F2361A">
        <w:rPr>
          <w:color w:val="0B0B0B"/>
          <w:sz w:val="22"/>
          <w:szCs w:val="22"/>
        </w:rPr>
        <w:t>acting</w:t>
      </w:r>
      <w:r w:rsidRPr="00F2361A">
        <w:rPr>
          <w:color w:val="0B0B0B"/>
          <w:spacing w:val="4"/>
          <w:sz w:val="22"/>
          <w:szCs w:val="22"/>
        </w:rPr>
        <w:t xml:space="preserve"> </w:t>
      </w:r>
      <w:r w:rsidRPr="00F2361A">
        <w:rPr>
          <w:color w:val="0B0B0B"/>
          <w:sz w:val="22"/>
          <w:szCs w:val="22"/>
        </w:rPr>
        <w:t>recording</w:t>
      </w:r>
      <w:r w:rsidRPr="00F2361A">
        <w:rPr>
          <w:color w:val="0B0B0B"/>
          <w:spacing w:val="15"/>
          <w:sz w:val="22"/>
          <w:szCs w:val="22"/>
        </w:rPr>
        <w:t xml:space="preserve"> </w:t>
      </w:r>
      <w:r w:rsidRPr="00F2361A">
        <w:rPr>
          <w:color w:val="0B0B0B"/>
          <w:sz w:val="22"/>
          <w:szCs w:val="22"/>
        </w:rPr>
        <w:t>officer</w:t>
      </w:r>
      <w:r w:rsidRPr="00F2361A">
        <w:rPr>
          <w:color w:val="0B0B0B"/>
          <w:spacing w:val="8"/>
          <w:sz w:val="22"/>
          <w:szCs w:val="22"/>
        </w:rPr>
        <w:t xml:space="preserve"> </w:t>
      </w:r>
      <w:r w:rsidRPr="00F2361A">
        <w:rPr>
          <w:color w:val="0B0B0B"/>
          <w:sz w:val="22"/>
          <w:szCs w:val="22"/>
        </w:rPr>
        <w:t>of</w:t>
      </w:r>
      <w:r w:rsidRPr="00F2361A">
        <w:rPr>
          <w:color w:val="0B0B0B"/>
          <w:spacing w:val="3"/>
          <w:sz w:val="22"/>
          <w:szCs w:val="22"/>
        </w:rPr>
        <w:t xml:space="preserve"> </w:t>
      </w:r>
      <w:r w:rsidRPr="00F2361A">
        <w:rPr>
          <w:color w:val="0B0B0B"/>
          <w:sz w:val="22"/>
          <w:szCs w:val="22"/>
        </w:rPr>
        <w:t>the</w:t>
      </w:r>
      <w:r w:rsidRPr="00F2361A">
        <w:rPr>
          <w:color w:val="0B0B0B"/>
          <w:spacing w:val="18"/>
          <w:sz w:val="22"/>
          <w:szCs w:val="22"/>
        </w:rPr>
        <w:t xml:space="preserve"> </w:t>
      </w:r>
      <w:r w:rsidRPr="00F2361A">
        <w:rPr>
          <w:color w:val="0B0B0B"/>
          <w:sz w:val="22"/>
          <w:szCs w:val="22"/>
        </w:rPr>
        <w:t>City</w:t>
      </w:r>
      <w:r w:rsidRPr="00F2361A">
        <w:rPr>
          <w:color w:val="0B0B0B"/>
          <w:spacing w:val="9"/>
          <w:sz w:val="22"/>
          <w:szCs w:val="22"/>
        </w:rPr>
        <w:t xml:space="preserve"> </w:t>
      </w:r>
      <w:r w:rsidRPr="00F2361A">
        <w:rPr>
          <w:color w:val="0B0B0B"/>
          <w:sz w:val="22"/>
          <w:szCs w:val="22"/>
        </w:rPr>
        <w:t>of</w:t>
      </w:r>
      <w:r w:rsidRPr="00F2361A">
        <w:rPr>
          <w:color w:val="0B0B0B"/>
          <w:spacing w:val="22"/>
          <w:sz w:val="22"/>
          <w:szCs w:val="22"/>
        </w:rPr>
        <w:t xml:space="preserve"> </w:t>
      </w:r>
      <w:r w:rsidRPr="00F2361A">
        <w:rPr>
          <w:color w:val="0B0B0B"/>
          <w:sz w:val="22"/>
          <w:szCs w:val="22"/>
        </w:rPr>
        <w:t>Shelby, Montana</w:t>
      </w:r>
      <w:r w:rsidRPr="00F2361A">
        <w:rPr>
          <w:color w:val="0B0B0B"/>
          <w:spacing w:val="18"/>
          <w:sz w:val="22"/>
          <w:szCs w:val="22"/>
        </w:rPr>
        <w:t xml:space="preserve"> </w:t>
      </w:r>
      <w:r w:rsidRPr="00F2361A">
        <w:rPr>
          <w:color w:val="0B0B0B"/>
          <w:sz w:val="22"/>
          <w:szCs w:val="22"/>
        </w:rPr>
        <w:t>(the</w:t>
      </w:r>
      <w:r w:rsidRPr="00F2361A">
        <w:rPr>
          <w:color w:val="0B0B0B"/>
          <w:spacing w:val="2"/>
          <w:sz w:val="22"/>
          <w:szCs w:val="22"/>
        </w:rPr>
        <w:t xml:space="preserve"> </w:t>
      </w:r>
      <w:r w:rsidR="00F2361A" w:rsidRPr="00F2361A">
        <w:rPr>
          <w:color w:val="0B0B0B"/>
          <w:spacing w:val="2"/>
          <w:sz w:val="22"/>
          <w:szCs w:val="22"/>
        </w:rPr>
        <w:t>“</w:t>
      </w:r>
      <w:r w:rsidR="00F2361A" w:rsidRPr="00F2361A">
        <w:rPr>
          <w:color w:val="0B0B0B"/>
          <w:sz w:val="22"/>
          <w:szCs w:val="22"/>
        </w:rPr>
        <w:t>City”</w:t>
      </w:r>
      <w:r w:rsidRPr="00F2361A">
        <w:rPr>
          <w:color w:val="0B0B0B"/>
          <w:sz w:val="22"/>
          <w:szCs w:val="22"/>
        </w:rPr>
        <w:t>),</w:t>
      </w:r>
      <w:r w:rsidRPr="00F2361A">
        <w:rPr>
          <w:color w:val="0B0B0B"/>
          <w:spacing w:val="32"/>
          <w:sz w:val="22"/>
          <w:szCs w:val="22"/>
        </w:rPr>
        <w:t xml:space="preserve"> </w:t>
      </w:r>
      <w:r w:rsidRPr="00F2361A">
        <w:rPr>
          <w:color w:val="0B0B0B"/>
          <w:sz w:val="22"/>
          <w:szCs w:val="22"/>
        </w:rPr>
        <w:t>certify that</w:t>
      </w:r>
      <w:r w:rsidRPr="00F2361A">
        <w:rPr>
          <w:color w:val="0B0B0B"/>
          <w:spacing w:val="14"/>
          <w:sz w:val="22"/>
          <w:szCs w:val="22"/>
        </w:rPr>
        <w:t xml:space="preserve"> </w:t>
      </w:r>
      <w:r w:rsidRPr="00F2361A">
        <w:rPr>
          <w:color w:val="0B0B0B"/>
          <w:sz w:val="22"/>
          <w:szCs w:val="22"/>
        </w:rPr>
        <w:t>the</w:t>
      </w:r>
      <w:r w:rsidRPr="00F2361A">
        <w:rPr>
          <w:color w:val="0B0B0B"/>
          <w:spacing w:val="13"/>
          <w:sz w:val="22"/>
          <w:szCs w:val="22"/>
        </w:rPr>
        <w:t xml:space="preserve"> </w:t>
      </w:r>
      <w:r w:rsidRPr="00F2361A">
        <w:rPr>
          <w:color w:val="0B0B0B"/>
          <w:sz w:val="22"/>
          <w:szCs w:val="22"/>
        </w:rPr>
        <w:t>attached resolu</w:t>
      </w:r>
      <w:r w:rsidRPr="00F2361A">
        <w:rPr>
          <w:color w:val="262626"/>
          <w:sz w:val="22"/>
          <w:szCs w:val="22"/>
        </w:rPr>
        <w:t>t</w:t>
      </w:r>
      <w:r w:rsidRPr="00F2361A">
        <w:rPr>
          <w:color w:val="0B0B0B"/>
          <w:sz w:val="22"/>
          <w:szCs w:val="22"/>
        </w:rPr>
        <w:t>ion</w:t>
      </w:r>
      <w:r w:rsidRPr="00F2361A">
        <w:rPr>
          <w:color w:val="0B0B0B"/>
          <w:spacing w:val="17"/>
          <w:sz w:val="22"/>
          <w:szCs w:val="22"/>
        </w:rPr>
        <w:t xml:space="preserve"> </w:t>
      </w:r>
      <w:r w:rsidRPr="00F2361A">
        <w:rPr>
          <w:color w:val="0B0B0B"/>
          <w:sz w:val="22"/>
          <w:szCs w:val="22"/>
        </w:rPr>
        <w:t>is a</w:t>
      </w:r>
      <w:r w:rsidRPr="00F2361A">
        <w:rPr>
          <w:color w:val="0B0B0B"/>
          <w:spacing w:val="2"/>
          <w:sz w:val="22"/>
          <w:szCs w:val="22"/>
        </w:rPr>
        <w:t xml:space="preserve"> </w:t>
      </w:r>
      <w:r w:rsidRPr="00F2361A">
        <w:rPr>
          <w:color w:val="0B0B0B"/>
          <w:sz w:val="22"/>
          <w:szCs w:val="22"/>
        </w:rPr>
        <w:t>true</w:t>
      </w:r>
      <w:r w:rsidRPr="00F2361A">
        <w:rPr>
          <w:color w:val="0B0B0B"/>
          <w:spacing w:val="12"/>
          <w:sz w:val="22"/>
          <w:szCs w:val="22"/>
        </w:rPr>
        <w:t xml:space="preserve"> </w:t>
      </w:r>
      <w:r w:rsidRPr="00F2361A">
        <w:rPr>
          <w:color w:val="0B0B0B"/>
          <w:sz w:val="22"/>
          <w:szCs w:val="22"/>
        </w:rPr>
        <w:t>copy</w:t>
      </w:r>
      <w:r w:rsidRPr="00F2361A">
        <w:rPr>
          <w:color w:val="0B0B0B"/>
          <w:spacing w:val="8"/>
          <w:sz w:val="22"/>
          <w:szCs w:val="22"/>
        </w:rPr>
        <w:t xml:space="preserve"> </w:t>
      </w:r>
      <w:r w:rsidRPr="00F2361A">
        <w:rPr>
          <w:color w:val="0B0B0B"/>
          <w:sz w:val="22"/>
          <w:szCs w:val="22"/>
        </w:rPr>
        <w:t>of</w:t>
      </w:r>
      <w:r w:rsidRPr="00F2361A">
        <w:rPr>
          <w:color w:val="0B0B0B"/>
          <w:spacing w:val="7"/>
          <w:sz w:val="22"/>
          <w:szCs w:val="22"/>
        </w:rPr>
        <w:t xml:space="preserve"> </w:t>
      </w:r>
      <w:r w:rsidRPr="00F2361A">
        <w:rPr>
          <w:color w:val="0B0B0B"/>
          <w:sz w:val="22"/>
          <w:szCs w:val="22"/>
        </w:rPr>
        <w:t>a</w:t>
      </w:r>
      <w:r w:rsidRPr="00F2361A">
        <w:rPr>
          <w:color w:val="0B0B0B"/>
          <w:spacing w:val="11"/>
          <w:sz w:val="22"/>
          <w:szCs w:val="22"/>
        </w:rPr>
        <w:t xml:space="preserve"> </w:t>
      </w:r>
      <w:r w:rsidRPr="00F2361A">
        <w:rPr>
          <w:color w:val="0B0B0B"/>
          <w:sz w:val="22"/>
          <w:szCs w:val="22"/>
        </w:rPr>
        <w:t>Resolution</w:t>
      </w:r>
      <w:r w:rsidRPr="00F2361A">
        <w:rPr>
          <w:color w:val="0B0B0B"/>
          <w:spacing w:val="15"/>
          <w:sz w:val="22"/>
          <w:szCs w:val="22"/>
        </w:rPr>
        <w:t xml:space="preserve"> </w:t>
      </w:r>
      <w:r w:rsidRPr="00F2361A">
        <w:rPr>
          <w:color w:val="0B0B0B"/>
          <w:sz w:val="22"/>
          <w:szCs w:val="22"/>
        </w:rPr>
        <w:t xml:space="preserve">entitled: </w:t>
      </w:r>
      <w:r w:rsidR="00F2361A" w:rsidRPr="00F2361A">
        <w:rPr>
          <w:color w:val="0B0B0B"/>
          <w:sz w:val="22"/>
          <w:szCs w:val="22"/>
        </w:rPr>
        <w:t>“</w:t>
      </w:r>
      <w:r w:rsidR="00F2361A" w:rsidRPr="00F2361A">
        <w:rPr>
          <w:sz w:val="22"/>
          <w:szCs w:val="22"/>
        </w:rPr>
        <w:t>RESOLUTION RELATING TO PRELIMINARY ITEMS FOR THE ESTABLISHMENT OF A STORM SEWER SPECIAL REVENUE FUND, STORM SEWER IMPROVEMENT PROJECT, PRELIMINARILY PROVIDING FOR THE ISSUANCE OF STORM SEWER REVENUE BONDS, AND CALLING FOR A PUBLIC HEARING WITH RESPECT THERETO”</w:t>
      </w:r>
      <w:r w:rsidR="00F2361A" w:rsidRPr="00F2361A">
        <w:rPr>
          <w:color w:val="0B0B0B"/>
          <w:sz w:val="22"/>
          <w:szCs w:val="22"/>
        </w:rPr>
        <w:t xml:space="preserve"> </w:t>
      </w:r>
      <w:r w:rsidRPr="00F2361A">
        <w:rPr>
          <w:color w:val="0B0B0B"/>
          <w:sz w:val="22"/>
          <w:szCs w:val="22"/>
        </w:rPr>
        <w:t>(the</w:t>
      </w:r>
      <w:r w:rsidRPr="00F2361A">
        <w:rPr>
          <w:color w:val="0B0B0B"/>
          <w:spacing w:val="11"/>
          <w:sz w:val="22"/>
          <w:szCs w:val="22"/>
        </w:rPr>
        <w:t xml:space="preserve"> </w:t>
      </w:r>
      <w:r w:rsidR="00F2361A" w:rsidRPr="00F2361A">
        <w:rPr>
          <w:color w:val="0B0B0B"/>
          <w:sz w:val="22"/>
          <w:szCs w:val="22"/>
        </w:rPr>
        <w:t>“</w:t>
      </w:r>
      <w:r w:rsidRPr="00F2361A">
        <w:rPr>
          <w:color w:val="0B0B0B"/>
          <w:sz w:val="22"/>
          <w:szCs w:val="22"/>
        </w:rPr>
        <w:t>Resolution</w:t>
      </w:r>
      <w:r w:rsidR="00F2361A" w:rsidRPr="00F2361A">
        <w:rPr>
          <w:color w:val="0B0B0B"/>
          <w:sz w:val="22"/>
          <w:szCs w:val="22"/>
        </w:rPr>
        <w:t>)</w:t>
      </w:r>
      <w:r w:rsidRPr="00F2361A">
        <w:rPr>
          <w:color w:val="0B0B0B"/>
          <w:spacing w:val="15"/>
          <w:sz w:val="22"/>
          <w:szCs w:val="22"/>
        </w:rPr>
        <w:t xml:space="preserve"> </w:t>
      </w:r>
      <w:r w:rsidRPr="00F2361A">
        <w:rPr>
          <w:color w:val="0B0B0B"/>
          <w:sz w:val="22"/>
          <w:szCs w:val="22"/>
        </w:rPr>
        <w:t>on</w:t>
      </w:r>
      <w:r w:rsidRPr="00F2361A">
        <w:rPr>
          <w:color w:val="0B0B0B"/>
          <w:spacing w:val="6"/>
          <w:sz w:val="22"/>
          <w:szCs w:val="22"/>
        </w:rPr>
        <w:t xml:space="preserve"> </w:t>
      </w:r>
      <w:r w:rsidRPr="00F2361A">
        <w:rPr>
          <w:color w:val="0B0B0B"/>
          <w:sz w:val="22"/>
          <w:szCs w:val="22"/>
        </w:rPr>
        <w:t>file</w:t>
      </w:r>
      <w:r w:rsidRPr="00F2361A">
        <w:rPr>
          <w:color w:val="0B0B0B"/>
          <w:spacing w:val="7"/>
          <w:sz w:val="22"/>
          <w:szCs w:val="22"/>
        </w:rPr>
        <w:t xml:space="preserve"> </w:t>
      </w:r>
      <w:r w:rsidRPr="00F2361A">
        <w:rPr>
          <w:color w:val="0B0B0B"/>
          <w:sz w:val="22"/>
          <w:szCs w:val="22"/>
        </w:rPr>
        <w:t>in</w:t>
      </w:r>
      <w:r w:rsidRPr="00F2361A">
        <w:rPr>
          <w:color w:val="0B0B0B"/>
          <w:spacing w:val="-5"/>
          <w:sz w:val="22"/>
          <w:szCs w:val="22"/>
        </w:rPr>
        <w:t xml:space="preserve"> </w:t>
      </w:r>
      <w:r w:rsidRPr="00F2361A">
        <w:rPr>
          <w:color w:val="0B0B0B"/>
          <w:sz w:val="22"/>
          <w:szCs w:val="22"/>
        </w:rPr>
        <w:t>the</w:t>
      </w:r>
      <w:r w:rsidRPr="00F2361A">
        <w:rPr>
          <w:color w:val="0B0B0B"/>
          <w:spacing w:val="12"/>
          <w:sz w:val="22"/>
          <w:szCs w:val="22"/>
        </w:rPr>
        <w:t xml:space="preserve"> </w:t>
      </w:r>
      <w:r w:rsidRPr="00F2361A">
        <w:rPr>
          <w:color w:val="0B0B0B"/>
          <w:sz w:val="22"/>
          <w:szCs w:val="22"/>
        </w:rPr>
        <w:t>original records</w:t>
      </w:r>
      <w:r w:rsidRPr="00F2361A">
        <w:rPr>
          <w:color w:val="0B0B0B"/>
          <w:spacing w:val="12"/>
          <w:sz w:val="22"/>
          <w:szCs w:val="22"/>
        </w:rPr>
        <w:t xml:space="preserve"> </w:t>
      </w:r>
      <w:r w:rsidRPr="00F2361A">
        <w:rPr>
          <w:color w:val="0B0B0B"/>
          <w:sz w:val="22"/>
          <w:szCs w:val="22"/>
        </w:rPr>
        <w:t>of</w:t>
      </w:r>
      <w:r w:rsidRPr="00F2361A">
        <w:rPr>
          <w:color w:val="0B0B0B"/>
          <w:spacing w:val="6"/>
          <w:sz w:val="22"/>
          <w:szCs w:val="22"/>
        </w:rPr>
        <w:t xml:space="preserve"> </w:t>
      </w:r>
      <w:r w:rsidRPr="00F2361A">
        <w:rPr>
          <w:color w:val="0B0B0B"/>
          <w:sz w:val="22"/>
          <w:szCs w:val="22"/>
        </w:rPr>
        <w:t>the</w:t>
      </w:r>
      <w:r w:rsidRPr="00F2361A">
        <w:rPr>
          <w:color w:val="0B0B0B"/>
          <w:spacing w:val="16"/>
          <w:sz w:val="22"/>
          <w:szCs w:val="22"/>
        </w:rPr>
        <w:t xml:space="preserve"> </w:t>
      </w:r>
      <w:r w:rsidRPr="00F2361A">
        <w:rPr>
          <w:color w:val="0B0B0B"/>
          <w:sz w:val="22"/>
          <w:szCs w:val="22"/>
        </w:rPr>
        <w:t>City</w:t>
      </w:r>
      <w:r w:rsidRPr="00F2361A">
        <w:rPr>
          <w:color w:val="0B0B0B"/>
          <w:spacing w:val="21"/>
          <w:sz w:val="22"/>
          <w:szCs w:val="22"/>
        </w:rPr>
        <w:t xml:space="preserve"> </w:t>
      </w:r>
      <w:r w:rsidRPr="00F2361A">
        <w:rPr>
          <w:color w:val="0B0B0B"/>
          <w:sz w:val="22"/>
          <w:szCs w:val="22"/>
        </w:rPr>
        <w:t>in</w:t>
      </w:r>
      <w:r w:rsidRPr="00F2361A">
        <w:rPr>
          <w:color w:val="0B0B0B"/>
          <w:spacing w:val="3"/>
          <w:sz w:val="22"/>
          <w:szCs w:val="22"/>
        </w:rPr>
        <w:t xml:space="preserve"> </w:t>
      </w:r>
      <w:r w:rsidRPr="00F2361A">
        <w:rPr>
          <w:color w:val="0B0B0B"/>
          <w:sz w:val="22"/>
          <w:szCs w:val="22"/>
        </w:rPr>
        <w:t>my</w:t>
      </w:r>
      <w:r w:rsidRPr="00F2361A">
        <w:rPr>
          <w:color w:val="0B0B0B"/>
          <w:spacing w:val="18"/>
          <w:sz w:val="22"/>
          <w:szCs w:val="22"/>
        </w:rPr>
        <w:t xml:space="preserve"> </w:t>
      </w:r>
      <w:r w:rsidRPr="00F2361A">
        <w:rPr>
          <w:color w:val="0B0B0B"/>
          <w:sz w:val="22"/>
          <w:szCs w:val="22"/>
        </w:rPr>
        <w:t>legal</w:t>
      </w:r>
      <w:r w:rsidRPr="00F2361A">
        <w:rPr>
          <w:color w:val="0B0B0B"/>
          <w:spacing w:val="11"/>
          <w:sz w:val="22"/>
          <w:szCs w:val="22"/>
        </w:rPr>
        <w:t xml:space="preserve"> </w:t>
      </w:r>
      <w:r w:rsidRPr="00F2361A">
        <w:rPr>
          <w:color w:val="0B0B0B"/>
          <w:sz w:val="22"/>
          <w:szCs w:val="22"/>
        </w:rPr>
        <w:t>custody;</w:t>
      </w:r>
      <w:r w:rsidRPr="00F2361A">
        <w:rPr>
          <w:color w:val="0B0B0B"/>
          <w:spacing w:val="5"/>
          <w:sz w:val="22"/>
          <w:szCs w:val="22"/>
        </w:rPr>
        <w:t xml:space="preserve"> </w:t>
      </w:r>
      <w:r w:rsidRPr="00F2361A">
        <w:rPr>
          <w:color w:val="0B0B0B"/>
          <w:sz w:val="22"/>
          <w:szCs w:val="22"/>
        </w:rPr>
        <w:t>that</w:t>
      </w:r>
      <w:r w:rsidRPr="00F2361A">
        <w:rPr>
          <w:color w:val="0B0B0B"/>
          <w:spacing w:val="13"/>
          <w:sz w:val="22"/>
          <w:szCs w:val="22"/>
        </w:rPr>
        <w:t xml:space="preserve"> </w:t>
      </w:r>
      <w:r w:rsidRPr="00F2361A">
        <w:rPr>
          <w:color w:val="0B0B0B"/>
          <w:sz w:val="22"/>
          <w:szCs w:val="22"/>
        </w:rPr>
        <w:t>the</w:t>
      </w:r>
      <w:r w:rsidRPr="00F2361A">
        <w:rPr>
          <w:color w:val="0B0B0B"/>
          <w:spacing w:val="16"/>
          <w:sz w:val="22"/>
          <w:szCs w:val="22"/>
        </w:rPr>
        <w:t xml:space="preserve"> </w:t>
      </w:r>
      <w:r w:rsidRPr="00F2361A">
        <w:rPr>
          <w:color w:val="0B0B0B"/>
          <w:sz w:val="22"/>
          <w:szCs w:val="22"/>
        </w:rPr>
        <w:t>Resolution</w:t>
      </w:r>
      <w:r w:rsidRPr="00F2361A">
        <w:rPr>
          <w:color w:val="0B0B0B"/>
          <w:spacing w:val="8"/>
          <w:sz w:val="22"/>
          <w:szCs w:val="22"/>
        </w:rPr>
        <w:t xml:space="preserve"> </w:t>
      </w:r>
      <w:r w:rsidRPr="00F2361A">
        <w:rPr>
          <w:color w:val="0B0B0B"/>
          <w:sz w:val="22"/>
          <w:szCs w:val="22"/>
        </w:rPr>
        <w:t>was</w:t>
      </w:r>
      <w:r w:rsidRPr="00F2361A">
        <w:rPr>
          <w:color w:val="0B0B0B"/>
          <w:spacing w:val="15"/>
          <w:sz w:val="22"/>
          <w:szCs w:val="22"/>
        </w:rPr>
        <w:t xml:space="preserve"> </w:t>
      </w:r>
      <w:r w:rsidRPr="00F2361A">
        <w:rPr>
          <w:color w:val="0B0B0B"/>
          <w:sz w:val="22"/>
          <w:szCs w:val="22"/>
        </w:rPr>
        <w:t>duly</w:t>
      </w:r>
      <w:r w:rsidRPr="00F2361A">
        <w:rPr>
          <w:color w:val="0B0B0B"/>
          <w:spacing w:val="9"/>
          <w:sz w:val="22"/>
          <w:szCs w:val="22"/>
        </w:rPr>
        <w:t xml:space="preserve"> </w:t>
      </w:r>
      <w:r w:rsidRPr="00F2361A">
        <w:rPr>
          <w:color w:val="0B0B0B"/>
          <w:sz w:val="22"/>
          <w:szCs w:val="22"/>
        </w:rPr>
        <w:t>adopted</w:t>
      </w:r>
      <w:r w:rsidRPr="00F2361A">
        <w:rPr>
          <w:color w:val="0B0B0B"/>
          <w:spacing w:val="16"/>
          <w:sz w:val="22"/>
          <w:szCs w:val="22"/>
        </w:rPr>
        <w:t xml:space="preserve"> </w:t>
      </w:r>
      <w:r w:rsidRPr="00F2361A">
        <w:rPr>
          <w:color w:val="0B0B0B"/>
          <w:sz w:val="22"/>
          <w:szCs w:val="22"/>
        </w:rPr>
        <w:t>by the</w:t>
      </w:r>
      <w:r w:rsidRPr="00F2361A">
        <w:rPr>
          <w:color w:val="0B0B0B"/>
          <w:spacing w:val="16"/>
          <w:sz w:val="22"/>
          <w:szCs w:val="22"/>
        </w:rPr>
        <w:t xml:space="preserve"> </w:t>
      </w:r>
      <w:r w:rsidRPr="00F2361A">
        <w:rPr>
          <w:color w:val="0B0B0B"/>
          <w:sz w:val="22"/>
          <w:szCs w:val="22"/>
        </w:rPr>
        <w:t>City</w:t>
      </w:r>
      <w:r w:rsidRPr="00F2361A">
        <w:rPr>
          <w:color w:val="0B0B0B"/>
          <w:spacing w:val="16"/>
          <w:sz w:val="22"/>
          <w:szCs w:val="22"/>
        </w:rPr>
        <w:t xml:space="preserve"> </w:t>
      </w:r>
      <w:r w:rsidRPr="00F2361A">
        <w:rPr>
          <w:color w:val="0B0B0B"/>
          <w:sz w:val="22"/>
          <w:szCs w:val="22"/>
        </w:rPr>
        <w:t>Council</w:t>
      </w:r>
      <w:r w:rsidRPr="00F2361A">
        <w:rPr>
          <w:color w:val="0B0B0B"/>
          <w:spacing w:val="15"/>
          <w:sz w:val="22"/>
          <w:szCs w:val="22"/>
        </w:rPr>
        <w:t xml:space="preserve"> </w:t>
      </w:r>
      <w:r w:rsidRPr="00F2361A">
        <w:rPr>
          <w:color w:val="0B0B0B"/>
          <w:sz w:val="22"/>
          <w:szCs w:val="22"/>
        </w:rPr>
        <w:t>of</w:t>
      </w:r>
      <w:r w:rsidRPr="00F2361A">
        <w:rPr>
          <w:color w:val="0B0B0B"/>
          <w:spacing w:val="10"/>
          <w:sz w:val="22"/>
          <w:szCs w:val="22"/>
        </w:rPr>
        <w:t xml:space="preserve"> </w:t>
      </w:r>
      <w:r w:rsidRPr="00F2361A">
        <w:rPr>
          <w:color w:val="0B0B0B"/>
          <w:sz w:val="22"/>
          <w:szCs w:val="22"/>
        </w:rPr>
        <w:t>the City</w:t>
      </w:r>
      <w:r w:rsidRPr="00F2361A">
        <w:rPr>
          <w:color w:val="0B0B0B"/>
          <w:spacing w:val="17"/>
          <w:sz w:val="22"/>
          <w:szCs w:val="22"/>
        </w:rPr>
        <w:t xml:space="preserve"> </w:t>
      </w:r>
      <w:r w:rsidRPr="00F2361A">
        <w:rPr>
          <w:color w:val="0B0B0B"/>
          <w:sz w:val="22"/>
          <w:szCs w:val="22"/>
        </w:rPr>
        <w:t>at</w:t>
      </w:r>
      <w:r w:rsidRPr="00F2361A">
        <w:rPr>
          <w:color w:val="0B0B0B"/>
          <w:spacing w:val="17"/>
          <w:sz w:val="22"/>
          <w:szCs w:val="22"/>
        </w:rPr>
        <w:t xml:space="preserve"> </w:t>
      </w:r>
      <w:r w:rsidRPr="00F2361A">
        <w:rPr>
          <w:color w:val="0B0B0B"/>
          <w:sz w:val="22"/>
          <w:szCs w:val="22"/>
        </w:rPr>
        <w:t>a</w:t>
      </w:r>
      <w:r w:rsidRPr="00F2361A">
        <w:rPr>
          <w:color w:val="0B0B0B"/>
          <w:spacing w:val="20"/>
          <w:sz w:val="22"/>
          <w:szCs w:val="22"/>
        </w:rPr>
        <w:t xml:space="preserve"> </w:t>
      </w:r>
      <w:r w:rsidRPr="00F2361A">
        <w:rPr>
          <w:color w:val="0B0B0B"/>
          <w:sz w:val="22"/>
          <w:szCs w:val="22"/>
        </w:rPr>
        <w:t>regular</w:t>
      </w:r>
      <w:r w:rsidRPr="00F2361A">
        <w:rPr>
          <w:color w:val="0B0B0B"/>
          <w:spacing w:val="13"/>
          <w:sz w:val="22"/>
          <w:szCs w:val="22"/>
        </w:rPr>
        <w:t xml:space="preserve"> </w:t>
      </w:r>
      <w:r w:rsidRPr="00F2361A">
        <w:rPr>
          <w:color w:val="0B0B0B"/>
          <w:sz w:val="22"/>
          <w:szCs w:val="22"/>
        </w:rPr>
        <w:t>meeting</w:t>
      </w:r>
      <w:r w:rsidRPr="00F2361A">
        <w:rPr>
          <w:color w:val="0B0B0B"/>
          <w:spacing w:val="24"/>
          <w:sz w:val="22"/>
          <w:szCs w:val="22"/>
        </w:rPr>
        <w:t xml:space="preserve"> </w:t>
      </w:r>
      <w:r w:rsidRPr="00F2361A">
        <w:rPr>
          <w:color w:val="0B0B0B"/>
          <w:sz w:val="22"/>
          <w:szCs w:val="22"/>
        </w:rPr>
        <w:t>on</w:t>
      </w:r>
      <w:r w:rsidRPr="00F2361A">
        <w:rPr>
          <w:color w:val="0B0B0B"/>
          <w:spacing w:val="16"/>
          <w:sz w:val="22"/>
          <w:szCs w:val="22"/>
        </w:rPr>
        <w:t xml:space="preserve"> </w:t>
      </w:r>
      <w:r w:rsidRPr="00F2361A">
        <w:rPr>
          <w:color w:val="0B0B0B"/>
          <w:sz w:val="22"/>
          <w:szCs w:val="22"/>
        </w:rPr>
        <w:t>A</w:t>
      </w:r>
      <w:r w:rsidR="00F2361A" w:rsidRPr="00F2361A">
        <w:rPr>
          <w:color w:val="0B0B0B"/>
          <w:sz w:val="22"/>
          <w:szCs w:val="22"/>
        </w:rPr>
        <w:t>ugust 4</w:t>
      </w:r>
      <w:r w:rsidRPr="00F2361A">
        <w:rPr>
          <w:color w:val="0B0B0B"/>
          <w:sz w:val="22"/>
          <w:szCs w:val="22"/>
        </w:rPr>
        <w:t>,201</w:t>
      </w:r>
      <w:r w:rsidR="00F2361A" w:rsidRPr="00F2361A">
        <w:rPr>
          <w:color w:val="0B0B0B"/>
          <w:sz w:val="22"/>
          <w:szCs w:val="22"/>
        </w:rPr>
        <w:t>4</w:t>
      </w:r>
      <w:r w:rsidRPr="00F2361A">
        <w:rPr>
          <w:color w:val="0B0B0B"/>
          <w:sz w:val="22"/>
          <w:szCs w:val="22"/>
        </w:rPr>
        <w:t>, and</w:t>
      </w:r>
      <w:r w:rsidRPr="00F2361A">
        <w:rPr>
          <w:color w:val="0B0B0B"/>
          <w:spacing w:val="16"/>
          <w:sz w:val="22"/>
          <w:szCs w:val="22"/>
        </w:rPr>
        <w:t xml:space="preserve"> </w:t>
      </w:r>
      <w:r w:rsidRPr="00F2361A">
        <w:rPr>
          <w:color w:val="0B0B0B"/>
          <w:sz w:val="22"/>
          <w:szCs w:val="22"/>
        </w:rPr>
        <w:t>that</w:t>
      </w:r>
      <w:r w:rsidRPr="00F2361A">
        <w:rPr>
          <w:color w:val="0B0B0B"/>
          <w:spacing w:val="14"/>
          <w:sz w:val="22"/>
          <w:szCs w:val="22"/>
        </w:rPr>
        <w:t xml:space="preserve"> </w:t>
      </w:r>
      <w:r w:rsidRPr="00F2361A">
        <w:rPr>
          <w:color w:val="0B0B0B"/>
          <w:sz w:val="22"/>
          <w:szCs w:val="22"/>
        </w:rPr>
        <w:t>the</w:t>
      </w:r>
      <w:r w:rsidRPr="00F2361A">
        <w:rPr>
          <w:color w:val="0B0B0B"/>
          <w:spacing w:val="17"/>
          <w:sz w:val="22"/>
          <w:szCs w:val="22"/>
        </w:rPr>
        <w:t xml:space="preserve"> </w:t>
      </w:r>
      <w:r w:rsidRPr="00F2361A">
        <w:rPr>
          <w:color w:val="0B0B0B"/>
          <w:sz w:val="22"/>
          <w:szCs w:val="22"/>
        </w:rPr>
        <w:t>meeting</w:t>
      </w:r>
      <w:r w:rsidRPr="00F2361A">
        <w:rPr>
          <w:color w:val="0B0B0B"/>
          <w:spacing w:val="14"/>
          <w:sz w:val="22"/>
          <w:szCs w:val="22"/>
        </w:rPr>
        <w:t xml:space="preserve"> </w:t>
      </w:r>
      <w:r w:rsidRPr="00F2361A">
        <w:rPr>
          <w:color w:val="0B0B0B"/>
          <w:sz w:val="22"/>
          <w:szCs w:val="22"/>
        </w:rPr>
        <w:t>was</w:t>
      </w:r>
      <w:r w:rsidRPr="00F2361A">
        <w:rPr>
          <w:color w:val="0B0B0B"/>
          <w:spacing w:val="25"/>
          <w:sz w:val="22"/>
          <w:szCs w:val="22"/>
        </w:rPr>
        <w:t xml:space="preserve"> </w:t>
      </w:r>
      <w:r w:rsidRPr="00F2361A">
        <w:rPr>
          <w:color w:val="0B0B0B"/>
          <w:sz w:val="22"/>
          <w:szCs w:val="22"/>
        </w:rPr>
        <w:t>duly</w:t>
      </w:r>
      <w:r w:rsidRPr="00F2361A">
        <w:rPr>
          <w:color w:val="0B0B0B"/>
          <w:spacing w:val="15"/>
          <w:sz w:val="22"/>
          <w:szCs w:val="22"/>
        </w:rPr>
        <w:t xml:space="preserve"> </w:t>
      </w:r>
      <w:r w:rsidRPr="00F2361A">
        <w:rPr>
          <w:color w:val="0B0B0B"/>
          <w:sz w:val="22"/>
          <w:szCs w:val="22"/>
        </w:rPr>
        <w:t>held</w:t>
      </w:r>
      <w:r w:rsidRPr="00F2361A">
        <w:rPr>
          <w:color w:val="0B0B0B"/>
          <w:spacing w:val="17"/>
          <w:sz w:val="22"/>
          <w:szCs w:val="22"/>
        </w:rPr>
        <w:t xml:space="preserve"> </w:t>
      </w:r>
      <w:r w:rsidRPr="00F2361A">
        <w:rPr>
          <w:color w:val="0B0B0B"/>
          <w:sz w:val="22"/>
          <w:szCs w:val="22"/>
        </w:rPr>
        <w:t>by</w:t>
      </w:r>
      <w:r w:rsidRPr="00F2361A">
        <w:rPr>
          <w:color w:val="0B0B0B"/>
          <w:spacing w:val="11"/>
          <w:sz w:val="22"/>
          <w:szCs w:val="22"/>
        </w:rPr>
        <w:t xml:space="preserve"> </w:t>
      </w:r>
      <w:r w:rsidRPr="00F2361A">
        <w:rPr>
          <w:color w:val="0B0B0B"/>
          <w:sz w:val="22"/>
          <w:szCs w:val="22"/>
        </w:rPr>
        <w:t>the</w:t>
      </w:r>
      <w:r w:rsidRPr="00F2361A">
        <w:rPr>
          <w:color w:val="0B0B0B"/>
          <w:spacing w:val="22"/>
          <w:sz w:val="22"/>
          <w:szCs w:val="22"/>
        </w:rPr>
        <w:t xml:space="preserve"> </w:t>
      </w:r>
      <w:r w:rsidRPr="00F2361A">
        <w:rPr>
          <w:color w:val="0B0B0B"/>
          <w:sz w:val="22"/>
          <w:szCs w:val="22"/>
        </w:rPr>
        <w:t>City</w:t>
      </w:r>
      <w:r w:rsidRPr="00F2361A">
        <w:rPr>
          <w:color w:val="0B0B0B"/>
          <w:spacing w:val="22"/>
          <w:sz w:val="22"/>
          <w:szCs w:val="22"/>
        </w:rPr>
        <w:t xml:space="preserve"> </w:t>
      </w:r>
      <w:r w:rsidRPr="00F2361A">
        <w:rPr>
          <w:color w:val="0B0B0B"/>
          <w:sz w:val="22"/>
          <w:szCs w:val="22"/>
        </w:rPr>
        <w:t>Council</w:t>
      </w:r>
      <w:r w:rsidRPr="00F2361A">
        <w:rPr>
          <w:color w:val="0B0B0B"/>
          <w:spacing w:val="26"/>
          <w:sz w:val="22"/>
          <w:szCs w:val="22"/>
        </w:rPr>
        <w:t xml:space="preserve"> </w:t>
      </w:r>
      <w:r w:rsidRPr="00F2361A">
        <w:rPr>
          <w:color w:val="0B0B0B"/>
          <w:sz w:val="22"/>
          <w:szCs w:val="22"/>
        </w:rPr>
        <w:t>and was</w:t>
      </w:r>
      <w:r w:rsidRPr="00F2361A">
        <w:rPr>
          <w:color w:val="0B0B0B"/>
          <w:spacing w:val="20"/>
          <w:sz w:val="22"/>
          <w:szCs w:val="22"/>
        </w:rPr>
        <w:t xml:space="preserve"> </w:t>
      </w:r>
      <w:r w:rsidRPr="00F2361A">
        <w:rPr>
          <w:color w:val="0B0B0B"/>
          <w:sz w:val="22"/>
          <w:szCs w:val="22"/>
        </w:rPr>
        <w:t>attended</w:t>
      </w:r>
      <w:r w:rsidRPr="00F2361A">
        <w:rPr>
          <w:color w:val="0B0B0B"/>
          <w:spacing w:val="11"/>
          <w:sz w:val="22"/>
          <w:szCs w:val="22"/>
        </w:rPr>
        <w:t xml:space="preserve"> </w:t>
      </w:r>
      <w:r w:rsidRPr="00F2361A">
        <w:rPr>
          <w:color w:val="0B0B0B"/>
          <w:sz w:val="22"/>
          <w:szCs w:val="22"/>
        </w:rPr>
        <w:t>throughout</w:t>
      </w:r>
      <w:r w:rsidRPr="00F2361A">
        <w:rPr>
          <w:color w:val="0B0B0B"/>
          <w:spacing w:val="31"/>
          <w:sz w:val="22"/>
          <w:szCs w:val="22"/>
        </w:rPr>
        <w:t xml:space="preserve"> </w:t>
      </w:r>
      <w:r w:rsidRPr="00F2361A">
        <w:rPr>
          <w:color w:val="0B0B0B"/>
          <w:sz w:val="22"/>
          <w:szCs w:val="22"/>
        </w:rPr>
        <w:t>by</w:t>
      </w:r>
      <w:r w:rsidRPr="00F2361A">
        <w:rPr>
          <w:color w:val="0B0B0B"/>
          <w:spacing w:val="16"/>
          <w:sz w:val="22"/>
          <w:szCs w:val="22"/>
        </w:rPr>
        <w:t xml:space="preserve"> </w:t>
      </w:r>
      <w:r w:rsidRPr="00F2361A">
        <w:rPr>
          <w:color w:val="0B0B0B"/>
          <w:sz w:val="22"/>
          <w:szCs w:val="22"/>
        </w:rPr>
        <w:t>a</w:t>
      </w:r>
      <w:r w:rsidRPr="00F2361A">
        <w:rPr>
          <w:color w:val="0B0B0B"/>
          <w:spacing w:val="20"/>
          <w:sz w:val="22"/>
          <w:szCs w:val="22"/>
        </w:rPr>
        <w:t xml:space="preserve"> </w:t>
      </w:r>
      <w:r w:rsidRPr="00F2361A">
        <w:rPr>
          <w:color w:val="0B0B0B"/>
          <w:sz w:val="22"/>
          <w:szCs w:val="22"/>
        </w:rPr>
        <w:t>quorum,</w:t>
      </w:r>
      <w:r w:rsidRPr="00F2361A">
        <w:rPr>
          <w:color w:val="0B0B0B"/>
          <w:spacing w:val="22"/>
          <w:sz w:val="22"/>
          <w:szCs w:val="22"/>
        </w:rPr>
        <w:t xml:space="preserve"> </w:t>
      </w:r>
      <w:r w:rsidRPr="00F2361A">
        <w:rPr>
          <w:color w:val="0B0B0B"/>
          <w:sz w:val="22"/>
          <w:szCs w:val="22"/>
        </w:rPr>
        <w:t>pursuant</w:t>
      </w:r>
      <w:r w:rsidRPr="00F2361A">
        <w:rPr>
          <w:color w:val="0B0B0B"/>
          <w:spacing w:val="18"/>
          <w:sz w:val="22"/>
          <w:szCs w:val="22"/>
        </w:rPr>
        <w:t xml:space="preserve"> </w:t>
      </w:r>
      <w:r w:rsidRPr="00F2361A">
        <w:rPr>
          <w:color w:val="0B0B0B"/>
          <w:sz w:val="22"/>
          <w:szCs w:val="22"/>
        </w:rPr>
        <w:t>to</w:t>
      </w:r>
      <w:r w:rsidRPr="00F2361A">
        <w:rPr>
          <w:color w:val="0B0B0B"/>
          <w:spacing w:val="19"/>
          <w:sz w:val="22"/>
          <w:szCs w:val="22"/>
        </w:rPr>
        <w:t xml:space="preserve"> </w:t>
      </w:r>
      <w:r w:rsidRPr="00F2361A">
        <w:rPr>
          <w:color w:val="0B0B0B"/>
          <w:sz w:val="22"/>
          <w:szCs w:val="22"/>
        </w:rPr>
        <w:t>call</w:t>
      </w:r>
      <w:r w:rsidRPr="00F2361A">
        <w:rPr>
          <w:color w:val="0B0B0B"/>
          <w:spacing w:val="16"/>
          <w:sz w:val="22"/>
          <w:szCs w:val="22"/>
        </w:rPr>
        <w:t xml:space="preserve"> </w:t>
      </w:r>
      <w:r w:rsidRPr="00F2361A">
        <w:rPr>
          <w:color w:val="0B0B0B"/>
          <w:sz w:val="22"/>
          <w:szCs w:val="22"/>
        </w:rPr>
        <w:t>and</w:t>
      </w:r>
      <w:r w:rsidRPr="00F2361A">
        <w:rPr>
          <w:color w:val="0B0B0B"/>
          <w:spacing w:val="16"/>
          <w:sz w:val="22"/>
          <w:szCs w:val="22"/>
        </w:rPr>
        <w:t xml:space="preserve"> </w:t>
      </w:r>
      <w:r w:rsidRPr="00F2361A">
        <w:rPr>
          <w:color w:val="0B0B0B"/>
          <w:sz w:val="22"/>
          <w:szCs w:val="22"/>
        </w:rPr>
        <w:t>notice</w:t>
      </w:r>
      <w:r w:rsidRPr="00F2361A">
        <w:rPr>
          <w:color w:val="0B0B0B"/>
          <w:spacing w:val="22"/>
          <w:sz w:val="22"/>
          <w:szCs w:val="22"/>
        </w:rPr>
        <w:t xml:space="preserve"> </w:t>
      </w:r>
      <w:r w:rsidRPr="00F2361A">
        <w:rPr>
          <w:color w:val="0B0B0B"/>
          <w:sz w:val="22"/>
          <w:szCs w:val="22"/>
        </w:rPr>
        <w:t>of</w:t>
      </w:r>
      <w:r w:rsidRPr="00F2361A">
        <w:rPr>
          <w:color w:val="0B0B0B"/>
          <w:spacing w:val="21"/>
          <w:sz w:val="22"/>
          <w:szCs w:val="22"/>
        </w:rPr>
        <w:t xml:space="preserve"> </w:t>
      </w:r>
      <w:r w:rsidRPr="00F2361A">
        <w:rPr>
          <w:color w:val="0B0B0B"/>
          <w:sz w:val="22"/>
          <w:szCs w:val="22"/>
        </w:rPr>
        <w:t>such</w:t>
      </w:r>
      <w:r w:rsidRPr="00F2361A">
        <w:rPr>
          <w:color w:val="0B0B0B"/>
          <w:spacing w:val="17"/>
          <w:sz w:val="22"/>
          <w:szCs w:val="22"/>
        </w:rPr>
        <w:t xml:space="preserve"> </w:t>
      </w:r>
      <w:r w:rsidRPr="00F2361A">
        <w:rPr>
          <w:color w:val="0B0B0B"/>
          <w:sz w:val="22"/>
          <w:szCs w:val="22"/>
        </w:rPr>
        <w:t>meeting</w:t>
      </w:r>
      <w:r w:rsidRPr="00F2361A">
        <w:rPr>
          <w:color w:val="0B0B0B"/>
          <w:spacing w:val="24"/>
          <w:sz w:val="22"/>
          <w:szCs w:val="22"/>
        </w:rPr>
        <w:t xml:space="preserve"> </w:t>
      </w:r>
      <w:r w:rsidRPr="00F2361A">
        <w:rPr>
          <w:color w:val="0B0B0B"/>
          <w:sz w:val="22"/>
          <w:szCs w:val="22"/>
        </w:rPr>
        <w:t>given</w:t>
      </w:r>
      <w:r w:rsidRPr="00F2361A">
        <w:rPr>
          <w:color w:val="0B0B0B"/>
          <w:spacing w:val="13"/>
          <w:sz w:val="22"/>
          <w:szCs w:val="22"/>
        </w:rPr>
        <w:t xml:space="preserve"> </w:t>
      </w:r>
      <w:r w:rsidRPr="00F2361A">
        <w:rPr>
          <w:color w:val="0B0B0B"/>
          <w:sz w:val="22"/>
          <w:szCs w:val="22"/>
        </w:rPr>
        <w:t>as</w:t>
      </w:r>
      <w:r w:rsidRPr="00F2361A">
        <w:rPr>
          <w:color w:val="0B0B0B"/>
          <w:spacing w:val="21"/>
          <w:sz w:val="22"/>
          <w:szCs w:val="22"/>
        </w:rPr>
        <w:t xml:space="preserve"> </w:t>
      </w:r>
      <w:r w:rsidRPr="00F2361A">
        <w:rPr>
          <w:color w:val="0B0B0B"/>
          <w:sz w:val="22"/>
          <w:szCs w:val="22"/>
        </w:rPr>
        <w:t>required</w:t>
      </w:r>
      <w:r w:rsidRPr="00F2361A">
        <w:rPr>
          <w:color w:val="0B0B0B"/>
          <w:spacing w:val="28"/>
          <w:sz w:val="22"/>
          <w:szCs w:val="22"/>
        </w:rPr>
        <w:t xml:space="preserve"> </w:t>
      </w:r>
      <w:r w:rsidRPr="00F2361A">
        <w:rPr>
          <w:color w:val="0B0B0B"/>
          <w:sz w:val="22"/>
          <w:szCs w:val="22"/>
        </w:rPr>
        <w:t>by law;</w:t>
      </w:r>
      <w:r w:rsidRPr="00F2361A">
        <w:rPr>
          <w:color w:val="0B0B0B"/>
          <w:spacing w:val="-7"/>
          <w:sz w:val="22"/>
          <w:szCs w:val="22"/>
        </w:rPr>
        <w:t xml:space="preserve"> </w:t>
      </w:r>
      <w:r w:rsidRPr="00F2361A">
        <w:rPr>
          <w:color w:val="0B0B0B"/>
          <w:sz w:val="22"/>
          <w:szCs w:val="22"/>
        </w:rPr>
        <w:t>and</w:t>
      </w:r>
      <w:r w:rsidRPr="00F2361A">
        <w:rPr>
          <w:color w:val="0B0B0B"/>
          <w:spacing w:val="-3"/>
          <w:sz w:val="22"/>
          <w:szCs w:val="22"/>
        </w:rPr>
        <w:t xml:space="preserve"> </w:t>
      </w:r>
      <w:r w:rsidRPr="00F2361A">
        <w:rPr>
          <w:color w:val="0B0B0B"/>
          <w:sz w:val="22"/>
          <w:szCs w:val="22"/>
        </w:rPr>
        <w:t>that</w:t>
      </w:r>
      <w:r w:rsidRPr="00F2361A">
        <w:rPr>
          <w:color w:val="0B0B0B"/>
          <w:spacing w:val="-1"/>
          <w:sz w:val="22"/>
          <w:szCs w:val="22"/>
        </w:rPr>
        <w:t xml:space="preserve"> </w:t>
      </w:r>
      <w:r w:rsidRPr="00F2361A">
        <w:rPr>
          <w:color w:val="0B0B0B"/>
          <w:sz w:val="22"/>
          <w:szCs w:val="22"/>
        </w:rPr>
        <w:t>the</w:t>
      </w:r>
      <w:r w:rsidRPr="00F2361A">
        <w:rPr>
          <w:color w:val="0B0B0B"/>
          <w:spacing w:val="3"/>
          <w:sz w:val="22"/>
          <w:szCs w:val="22"/>
        </w:rPr>
        <w:t xml:space="preserve"> </w:t>
      </w:r>
      <w:r w:rsidRPr="00F2361A">
        <w:rPr>
          <w:color w:val="0B0B0B"/>
          <w:sz w:val="22"/>
          <w:szCs w:val="22"/>
        </w:rPr>
        <w:t>Resolution</w:t>
      </w:r>
      <w:r w:rsidRPr="00F2361A">
        <w:rPr>
          <w:color w:val="0B0B0B"/>
          <w:spacing w:val="14"/>
          <w:sz w:val="22"/>
          <w:szCs w:val="22"/>
        </w:rPr>
        <w:t xml:space="preserve"> </w:t>
      </w:r>
      <w:r w:rsidRPr="00F2361A">
        <w:rPr>
          <w:color w:val="0B0B0B"/>
          <w:sz w:val="22"/>
          <w:szCs w:val="22"/>
        </w:rPr>
        <w:t>has</w:t>
      </w:r>
      <w:r w:rsidRPr="00F2361A">
        <w:rPr>
          <w:color w:val="0B0B0B"/>
          <w:spacing w:val="2"/>
          <w:sz w:val="22"/>
          <w:szCs w:val="22"/>
        </w:rPr>
        <w:t xml:space="preserve"> </w:t>
      </w:r>
      <w:r w:rsidRPr="00F2361A">
        <w:rPr>
          <w:color w:val="0B0B0B"/>
          <w:sz w:val="22"/>
          <w:szCs w:val="22"/>
        </w:rPr>
        <w:t>not</w:t>
      </w:r>
      <w:r w:rsidRPr="00F2361A">
        <w:rPr>
          <w:color w:val="0B0B0B"/>
          <w:spacing w:val="5"/>
          <w:sz w:val="22"/>
          <w:szCs w:val="22"/>
        </w:rPr>
        <w:t xml:space="preserve"> </w:t>
      </w:r>
      <w:r w:rsidRPr="00F2361A">
        <w:rPr>
          <w:color w:val="0B0B0B"/>
          <w:sz w:val="22"/>
          <w:szCs w:val="22"/>
        </w:rPr>
        <w:t>as</w:t>
      </w:r>
      <w:r w:rsidRPr="00F2361A">
        <w:rPr>
          <w:color w:val="0B0B0B"/>
          <w:spacing w:val="2"/>
          <w:sz w:val="22"/>
          <w:szCs w:val="22"/>
        </w:rPr>
        <w:t xml:space="preserve"> </w:t>
      </w:r>
      <w:r w:rsidRPr="00F2361A">
        <w:rPr>
          <w:color w:val="0B0B0B"/>
          <w:sz w:val="22"/>
          <w:szCs w:val="22"/>
        </w:rPr>
        <w:t>of</w:t>
      </w:r>
      <w:r w:rsidRPr="00F2361A">
        <w:rPr>
          <w:color w:val="0B0B0B"/>
          <w:spacing w:val="-13"/>
          <w:sz w:val="22"/>
          <w:szCs w:val="22"/>
        </w:rPr>
        <w:t xml:space="preserve"> </w:t>
      </w:r>
      <w:r w:rsidRPr="00F2361A">
        <w:rPr>
          <w:color w:val="0B0B0B"/>
          <w:sz w:val="22"/>
          <w:szCs w:val="22"/>
        </w:rPr>
        <w:t>the</w:t>
      </w:r>
      <w:r w:rsidRPr="00F2361A">
        <w:rPr>
          <w:color w:val="0B0B0B"/>
          <w:spacing w:val="7"/>
          <w:sz w:val="22"/>
          <w:szCs w:val="22"/>
        </w:rPr>
        <w:t xml:space="preserve"> </w:t>
      </w:r>
      <w:r w:rsidRPr="00F2361A">
        <w:rPr>
          <w:color w:val="0B0B0B"/>
          <w:sz w:val="22"/>
          <w:szCs w:val="22"/>
        </w:rPr>
        <w:t>date</w:t>
      </w:r>
      <w:r w:rsidRPr="00F2361A">
        <w:rPr>
          <w:color w:val="0B0B0B"/>
          <w:spacing w:val="1"/>
          <w:sz w:val="22"/>
          <w:szCs w:val="22"/>
        </w:rPr>
        <w:t xml:space="preserve"> </w:t>
      </w:r>
      <w:r w:rsidRPr="00F2361A">
        <w:rPr>
          <w:color w:val="0B0B0B"/>
          <w:sz w:val="22"/>
          <w:szCs w:val="22"/>
        </w:rPr>
        <w:t>hereof</w:t>
      </w:r>
      <w:r w:rsidRPr="00F2361A">
        <w:rPr>
          <w:color w:val="0B0B0B"/>
          <w:spacing w:val="-2"/>
          <w:sz w:val="22"/>
          <w:szCs w:val="22"/>
        </w:rPr>
        <w:t xml:space="preserve"> </w:t>
      </w:r>
      <w:r w:rsidRPr="00F2361A">
        <w:rPr>
          <w:color w:val="0B0B0B"/>
          <w:sz w:val="22"/>
          <w:szCs w:val="22"/>
        </w:rPr>
        <w:t>been</w:t>
      </w:r>
      <w:r w:rsidRPr="00F2361A">
        <w:rPr>
          <w:color w:val="0B0B0B"/>
          <w:spacing w:val="5"/>
          <w:sz w:val="22"/>
          <w:szCs w:val="22"/>
        </w:rPr>
        <w:t xml:space="preserve"> </w:t>
      </w:r>
      <w:r w:rsidRPr="00F2361A">
        <w:rPr>
          <w:color w:val="0B0B0B"/>
          <w:sz w:val="22"/>
          <w:szCs w:val="22"/>
        </w:rPr>
        <w:t>amended</w:t>
      </w:r>
      <w:r w:rsidRPr="00F2361A">
        <w:rPr>
          <w:color w:val="0B0B0B"/>
          <w:spacing w:val="5"/>
          <w:sz w:val="22"/>
          <w:szCs w:val="22"/>
        </w:rPr>
        <w:t xml:space="preserve"> </w:t>
      </w:r>
      <w:r w:rsidRPr="00F2361A">
        <w:rPr>
          <w:color w:val="0B0B0B"/>
          <w:sz w:val="22"/>
          <w:szCs w:val="22"/>
        </w:rPr>
        <w:t>or</w:t>
      </w:r>
      <w:r w:rsidRPr="00F2361A">
        <w:rPr>
          <w:color w:val="0B0B0B"/>
          <w:spacing w:val="-3"/>
          <w:sz w:val="22"/>
          <w:szCs w:val="22"/>
        </w:rPr>
        <w:t xml:space="preserve"> </w:t>
      </w:r>
      <w:r w:rsidRPr="00F2361A">
        <w:rPr>
          <w:color w:val="0B0B0B"/>
          <w:sz w:val="22"/>
          <w:szCs w:val="22"/>
        </w:rPr>
        <w:t>repealed.</w:t>
      </w:r>
    </w:p>
    <w:p w:rsidR="00301C05" w:rsidRPr="00F2361A" w:rsidRDefault="00301C05" w:rsidP="00301C05">
      <w:pPr>
        <w:spacing w:before="12" w:line="240" w:lineRule="exact"/>
        <w:rPr>
          <w:sz w:val="22"/>
          <w:szCs w:val="22"/>
        </w:rPr>
      </w:pPr>
    </w:p>
    <w:p w:rsidR="00F2361A" w:rsidRPr="00F2361A" w:rsidRDefault="00301C05" w:rsidP="00BA77D1">
      <w:pPr>
        <w:ind w:left="850"/>
        <w:rPr>
          <w:color w:val="0B0B0B"/>
          <w:spacing w:val="16"/>
          <w:sz w:val="22"/>
          <w:szCs w:val="22"/>
        </w:rPr>
      </w:pPr>
      <w:r w:rsidRPr="00F2361A">
        <w:rPr>
          <w:color w:val="0B0B0B"/>
          <w:sz w:val="22"/>
          <w:szCs w:val="22"/>
        </w:rPr>
        <w:t>I</w:t>
      </w:r>
      <w:r w:rsidRPr="00F2361A">
        <w:rPr>
          <w:color w:val="0B0B0B"/>
          <w:spacing w:val="6"/>
          <w:sz w:val="22"/>
          <w:szCs w:val="22"/>
        </w:rPr>
        <w:t xml:space="preserve"> </w:t>
      </w:r>
      <w:r w:rsidRPr="00F2361A">
        <w:rPr>
          <w:color w:val="0B0B0B"/>
          <w:sz w:val="22"/>
          <w:szCs w:val="22"/>
        </w:rPr>
        <w:t>further</w:t>
      </w:r>
      <w:r w:rsidRPr="00F2361A">
        <w:rPr>
          <w:color w:val="0B0B0B"/>
          <w:spacing w:val="9"/>
          <w:sz w:val="22"/>
          <w:szCs w:val="22"/>
        </w:rPr>
        <w:t xml:space="preserve"> </w:t>
      </w:r>
      <w:r w:rsidRPr="00F2361A">
        <w:rPr>
          <w:color w:val="0B0B0B"/>
          <w:sz w:val="22"/>
          <w:szCs w:val="22"/>
        </w:rPr>
        <w:t>certify</w:t>
      </w:r>
      <w:r w:rsidRPr="00F2361A">
        <w:rPr>
          <w:color w:val="0B0B0B"/>
          <w:spacing w:val="9"/>
          <w:sz w:val="22"/>
          <w:szCs w:val="22"/>
        </w:rPr>
        <w:t xml:space="preserve"> </w:t>
      </w:r>
      <w:r w:rsidRPr="00F2361A">
        <w:rPr>
          <w:color w:val="0B0B0B"/>
          <w:sz w:val="22"/>
          <w:szCs w:val="22"/>
        </w:rPr>
        <w:t>that,</w:t>
      </w:r>
      <w:r w:rsidRPr="00F2361A">
        <w:rPr>
          <w:color w:val="0B0B0B"/>
          <w:spacing w:val="16"/>
          <w:sz w:val="22"/>
          <w:szCs w:val="22"/>
        </w:rPr>
        <w:t xml:space="preserve"> </w:t>
      </w:r>
      <w:r w:rsidRPr="00F2361A">
        <w:rPr>
          <w:color w:val="0B0B0B"/>
          <w:sz w:val="22"/>
          <w:szCs w:val="22"/>
        </w:rPr>
        <w:t>upon</w:t>
      </w:r>
      <w:r w:rsidRPr="00F2361A">
        <w:rPr>
          <w:color w:val="0B0B0B"/>
          <w:spacing w:val="5"/>
          <w:sz w:val="22"/>
          <w:szCs w:val="22"/>
        </w:rPr>
        <w:t xml:space="preserve"> </w:t>
      </w:r>
      <w:r w:rsidRPr="00F2361A">
        <w:rPr>
          <w:color w:val="0B0B0B"/>
          <w:sz w:val="22"/>
          <w:szCs w:val="22"/>
        </w:rPr>
        <w:t>vote</w:t>
      </w:r>
      <w:r w:rsidRPr="00F2361A">
        <w:rPr>
          <w:color w:val="0B0B0B"/>
          <w:spacing w:val="13"/>
          <w:sz w:val="22"/>
          <w:szCs w:val="22"/>
        </w:rPr>
        <w:t xml:space="preserve"> </w:t>
      </w:r>
      <w:r w:rsidRPr="00F2361A">
        <w:rPr>
          <w:color w:val="0B0B0B"/>
          <w:sz w:val="22"/>
          <w:szCs w:val="22"/>
        </w:rPr>
        <w:t>being</w:t>
      </w:r>
      <w:r w:rsidRPr="00F2361A">
        <w:rPr>
          <w:color w:val="0B0B0B"/>
          <w:spacing w:val="-1"/>
          <w:sz w:val="22"/>
          <w:szCs w:val="22"/>
        </w:rPr>
        <w:t xml:space="preserve"> </w:t>
      </w:r>
      <w:r w:rsidRPr="00F2361A">
        <w:rPr>
          <w:color w:val="0B0B0B"/>
          <w:sz w:val="22"/>
          <w:szCs w:val="22"/>
        </w:rPr>
        <w:t>taken</w:t>
      </w:r>
      <w:r w:rsidRPr="00F2361A">
        <w:rPr>
          <w:color w:val="0B0B0B"/>
          <w:spacing w:val="16"/>
          <w:sz w:val="22"/>
          <w:szCs w:val="22"/>
        </w:rPr>
        <w:t xml:space="preserve"> </w:t>
      </w:r>
      <w:r w:rsidRPr="00F2361A">
        <w:rPr>
          <w:color w:val="0B0B0B"/>
          <w:sz w:val="22"/>
          <w:szCs w:val="22"/>
        </w:rPr>
        <w:t>on</w:t>
      </w:r>
      <w:r w:rsidRPr="00F2361A">
        <w:rPr>
          <w:color w:val="0B0B0B"/>
          <w:spacing w:val="1"/>
          <w:sz w:val="22"/>
          <w:szCs w:val="22"/>
        </w:rPr>
        <w:t xml:space="preserve"> </w:t>
      </w:r>
      <w:r w:rsidRPr="00F2361A">
        <w:rPr>
          <w:color w:val="0B0B0B"/>
          <w:sz w:val="22"/>
          <w:szCs w:val="22"/>
        </w:rPr>
        <w:t>the</w:t>
      </w:r>
      <w:r w:rsidRPr="00F2361A">
        <w:rPr>
          <w:color w:val="0B0B0B"/>
          <w:spacing w:val="12"/>
          <w:sz w:val="22"/>
          <w:szCs w:val="22"/>
        </w:rPr>
        <w:t xml:space="preserve"> </w:t>
      </w:r>
      <w:r w:rsidRPr="00F2361A">
        <w:rPr>
          <w:color w:val="0B0B0B"/>
          <w:sz w:val="22"/>
          <w:szCs w:val="22"/>
        </w:rPr>
        <w:t>Resolution</w:t>
      </w:r>
      <w:r w:rsidRPr="00F2361A">
        <w:rPr>
          <w:color w:val="0B0B0B"/>
          <w:spacing w:val="9"/>
          <w:sz w:val="22"/>
          <w:szCs w:val="22"/>
        </w:rPr>
        <w:t xml:space="preserve"> </w:t>
      </w:r>
      <w:r w:rsidRPr="00F2361A">
        <w:rPr>
          <w:color w:val="0B0B0B"/>
          <w:sz w:val="22"/>
          <w:szCs w:val="22"/>
        </w:rPr>
        <w:t>at</w:t>
      </w:r>
      <w:r w:rsidRPr="00F2361A">
        <w:rPr>
          <w:color w:val="0B0B0B"/>
          <w:spacing w:val="12"/>
          <w:sz w:val="22"/>
          <w:szCs w:val="22"/>
        </w:rPr>
        <w:t xml:space="preserve"> </w:t>
      </w:r>
      <w:r w:rsidRPr="00F2361A">
        <w:rPr>
          <w:color w:val="0B0B0B"/>
          <w:sz w:val="22"/>
          <w:szCs w:val="22"/>
        </w:rPr>
        <w:t>said</w:t>
      </w:r>
      <w:r w:rsidRPr="00F2361A">
        <w:rPr>
          <w:color w:val="0B0B0B"/>
          <w:spacing w:val="3"/>
          <w:sz w:val="22"/>
          <w:szCs w:val="22"/>
        </w:rPr>
        <w:t xml:space="preserve"> </w:t>
      </w:r>
      <w:r w:rsidRPr="00F2361A">
        <w:rPr>
          <w:color w:val="0B0B0B"/>
          <w:sz w:val="22"/>
          <w:szCs w:val="22"/>
        </w:rPr>
        <w:t>meeting,</w:t>
      </w:r>
      <w:r w:rsidRPr="00F2361A">
        <w:rPr>
          <w:color w:val="0B0B0B"/>
          <w:spacing w:val="12"/>
          <w:sz w:val="22"/>
          <w:szCs w:val="22"/>
        </w:rPr>
        <w:t xml:space="preserve"> </w:t>
      </w:r>
      <w:r w:rsidRPr="00F2361A">
        <w:rPr>
          <w:color w:val="0B0B0B"/>
          <w:sz w:val="22"/>
          <w:szCs w:val="22"/>
        </w:rPr>
        <w:t>the</w:t>
      </w:r>
      <w:r w:rsidRPr="00F2361A">
        <w:rPr>
          <w:color w:val="0B0B0B"/>
          <w:spacing w:val="12"/>
          <w:sz w:val="22"/>
          <w:szCs w:val="22"/>
        </w:rPr>
        <w:t xml:space="preserve"> </w:t>
      </w:r>
      <w:r w:rsidRPr="00F2361A">
        <w:rPr>
          <w:color w:val="0B0B0B"/>
          <w:sz w:val="22"/>
          <w:szCs w:val="22"/>
        </w:rPr>
        <w:t>following</w:t>
      </w:r>
      <w:r w:rsidRPr="00F2361A">
        <w:rPr>
          <w:color w:val="0B0B0B"/>
          <w:spacing w:val="16"/>
          <w:sz w:val="22"/>
          <w:szCs w:val="22"/>
        </w:rPr>
        <w:t xml:space="preserve"> </w:t>
      </w:r>
    </w:p>
    <w:p w:rsidR="00F2361A" w:rsidRPr="00F2361A" w:rsidRDefault="00F2361A" w:rsidP="00BA77D1">
      <w:pPr>
        <w:ind w:left="850"/>
        <w:rPr>
          <w:color w:val="0B0B0B"/>
          <w:spacing w:val="16"/>
          <w:sz w:val="22"/>
          <w:szCs w:val="22"/>
        </w:rPr>
      </w:pPr>
    </w:p>
    <w:p w:rsidR="00301C05" w:rsidRPr="00F2361A" w:rsidRDefault="00301C05" w:rsidP="00BA77D1">
      <w:pPr>
        <w:ind w:left="850"/>
        <w:rPr>
          <w:sz w:val="22"/>
          <w:szCs w:val="22"/>
        </w:rPr>
      </w:pPr>
      <w:r w:rsidRPr="00F2361A">
        <w:rPr>
          <w:color w:val="0B0B0B"/>
          <w:sz w:val="22"/>
          <w:szCs w:val="22"/>
        </w:rPr>
        <w:t>City</w:t>
      </w:r>
      <w:r w:rsidR="00BA77D1" w:rsidRPr="00F2361A">
        <w:rPr>
          <w:color w:val="0B0B0B"/>
          <w:sz w:val="22"/>
          <w:szCs w:val="22"/>
        </w:rPr>
        <w:t xml:space="preserve"> </w:t>
      </w:r>
      <w:r w:rsidRPr="00F2361A">
        <w:rPr>
          <w:color w:val="0B0B0B"/>
          <w:sz w:val="22"/>
          <w:szCs w:val="22"/>
        </w:rPr>
        <w:t>Council</w:t>
      </w:r>
      <w:r w:rsidRPr="00F2361A">
        <w:rPr>
          <w:color w:val="0B0B0B"/>
          <w:spacing w:val="7"/>
          <w:sz w:val="22"/>
          <w:szCs w:val="22"/>
        </w:rPr>
        <w:t xml:space="preserve"> </w:t>
      </w:r>
      <w:r w:rsidRPr="00F2361A">
        <w:rPr>
          <w:color w:val="0B0B0B"/>
          <w:sz w:val="22"/>
          <w:szCs w:val="22"/>
        </w:rPr>
        <w:t>members</w:t>
      </w:r>
      <w:r w:rsidRPr="00F2361A">
        <w:rPr>
          <w:color w:val="0B0B0B"/>
          <w:spacing w:val="-2"/>
          <w:sz w:val="22"/>
          <w:szCs w:val="22"/>
        </w:rPr>
        <w:t xml:space="preserve"> </w:t>
      </w:r>
      <w:r w:rsidRPr="00F2361A">
        <w:rPr>
          <w:color w:val="0B0B0B"/>
          <w:sz w:val="22"/>
          <w:szCs w:val="22"/>
        </w:rPr>
        <w:t>voted</w:t>
      </w:r>
      <w:r w:rsidRPr="00F2361A">
        <w:rPr>
          <w:color w:val="0B0B0B"/>
          <w:spacing w:val="13"/>
          <w:sz w:val="22"/>
          <w:szCs w:val="22"/>
        </w:rPr>
        <w:t xml:space="preserve"> </w:t>
      </w:r>
      <w:r w:rsidRPr="00F2361A">
        <w:rPr>
          <w:color w:val="0B0B0B"/>
          <w:sz w:val="22"/>
          <w:szCs w:val="22"/>
        </w:rPr>
        <w:t>in</w:t>
      </w:r>
      <w:r w:rsidRPr="00F2361A">
        <w:rPr>
          <w:color w:val="0B0B0B"/>
          <w:spacing w:val="-5"/>
          <w:sz w:val="22"/>
          <w:szCs w:val="22"/>
        </w:rPr>
        <w:t xml:space="preserve"> </w:t>
      </w:r>
      <w:r w:rsidRPr="00F2361A">
        <w:rPr>
          <w:color w:val="0B0B0B"/>
          <w:sz w:val="22"/>
          <w:szCs w:val="22"/>
        </w:rPr>
        <w:t>favor</w:t>
      </w:r>
      <w:r w:rsidRPr="00F2361A">
        <w:rPr>
          <w:color w:val="0B0B0B"/>
          <w:spacing w:val="-1"/>
          <w:sz w:val="22"/>
          <w:szCs w:val="22"/>
        </w:rPr>
        <w:t xml:space="preserve"> </w:t>
      </w:r>
      <w:r w:rsidRPr="00F2361A">
        <w:rPr>
          <w:color w:val="0B0B0B"/>
          <w:sz w:val="22"/>
          <w:szCs w:val="22"/>
        </w:rPr>
        <w:t>thereof:</w:t>
      </w:r>
    </w:p>
    <w:p w:rsidR="00301C05" w:rsidRPr="00F2361A" w:rsidRDefault="00301C05" w:rsidP="00301C05">
      <w:pPr>
        <w:spacing w:before="1" w:line="220" w:lineRule="exact"/>
        <w:rPr>
          <w:sz w:val="22"/>
          <w:szCs w:val="22"/>
        </w:rPr>
      </w:pPr>
    </w:p>
    <w:p w:rsidR="00301C05" w:rsidRPr="00F2361A" w:rsidRDefault="00301C05" w:rsidP="00301C05">
      <w:pPr>
        <w:ind w:left="846"/>
        <w:rPr>
          <w:sz w:val="22"/>
          <w:szCs w:val="22"/>
        </w:rPr>
      </w:pPr>
      <w:proofErr w:type="gramStart"/>
      <w:r w:rsidRPr="00F2361A">
        <w:rPr>
          <w:color w:val="0B0B0B"/>
          <w:sz w:val="22"/>
          <w:szCs w:val="22"/>
        </w:rPr>
        <w:t>voted</w:t>
      </w:r>
      <w:proofErr w:type="gramEnd"/>
      <w:r w:rsidRPr="00F2361A">
        <w:rPr>
          <w:color w:val="0B0B0B"/>
          <w:spacing w:val="8"/>
          <w:sz w:val="22"/>
          <w:szCs w:val="22"/>
        </w:rPr>
        <w:t xml:space="preserve"> </w:t>
      </w:r>
      <w:r w:rsidRPr="00F2361A">
        <w:rPr>
          <w:color w:val="0B0B0B"/>
          <w:sz w:val="22"/>
          <w:szCs w:val="22"/>
        </w:rPr>
        <w:t>against</w:t>
      </w:r>
      <w:r w:rsidRPr="00F2361A">
        <w:rPr>
          <w:color w:val="0B0B0B"/>
          <w:spacing w:val="-1"/>
          <w:sz w:val="22"/>
          <w:szCs w:val="22"/>
        </w:rPr>
        <w:t xml:space="preserve"> </w:t>
      </w:r>
      <w:r w:rsidRPr="00F2361A">
        <w:rPr>
          <w:color w:val="0B0B0B"/>
          <w:sz w:val="22"/>
          <w:szCs w:val="22"/>
        </w:rPr>
        <w:t>the</w:t>
      </w:r>
      <w:r w:rsidRPr="00F2361A">
        <w:rPr>
          <w:color w:val="0B0B0B"/>
          <w:spacing w:val="7"/>
          <w:sz w:val="22"/>
          <w:szCs w:val="22"/>
        </w:rPr>
        <w:t xml:space="preserve"> </w:t>
      </w:r>
      <w:r w:rsidRPr="00F2361A">
        <w:rPr>
          <w:color w:val="0B0B0B"/>
          <w:sz w:val="22"/>
          <w:szCs w:val="22"/>
        </w:rPr>
        <w:t>same:</w:t>
      </w:r>
    </w:p>
    <w:p w:rsidR="00301C05" w:rsidRPr="00F2361A" w:rsidRDefault="00301C05" w:rsidP="00301C05">
      <w:pPr>
        <w:spacing w:line="200" w:lineRule="exact"/>
        <w:rPr>
          <w:sz w:val="22"/>
          <w:szCs w:val="22"/>
        </w:rPr>
      </w:pPr>
    </w:p>
    <w:p w:rsidR="00301C05" w:rsidRPr="00F2361A" w:rsidRDefault="00301C05" w:rsidP="00301C05">
      <w:pPr>
        <w:spacing w:line="200" w:lineRule="exact"/>
        <w:rPr>
          <w:sz w:val="22"/>
          <w:szCs w:val="22"/>
        </w:rPr>
      </w:pPr>
    </w:p>
    <w:p w:rsidR="00301C05" w:rsidRPr="00F2361A" w:rsidRDefault="00301C05" w:rsidP="00301C05">
      <w:pPr>
        <w:spacing w:before="13" w:line="280" w:lineRule="exact"/>
        <w:rPr>
          <w:sz w:val="22"/>
          <w:szCs w:val="22"/>
        </w:rPr>
      </w:pPr>
    </w:p>
    <w:p w:rsidR="00301C05" w:rsidRPr="00F2361A" w:rsidRDefault="00301C05" w:rsidP="00301C05">
      <w:pPr>
        <w:ind w:left="860"/>
        <w:rPr>
          <w:sz w:val="22"/>
          <w:szCs w:val="22"/>
        </w:rPr>
      </w:pPr>
      <w:proofErr w:type="gramStart"/>
      <w:r w:rsidRPr="00F2361A">
        <w:rPr>
          <w:color w:val="0B0B0B"/>
          <w:sz w:val="22"/>
          <w:szCs w:val="22"/>
        </w:rPr>
        <w:t>abstained</w:t>
      </w:r>
      <w:proofErr w:type="gramEnd"/>
      <w:r w:rsidRPr="00F2361A">
        <w:rPr>
          <w:color w:val="0B0B0B"/>
          <w:spacing w:val="2"/>
          <w:sz w:val="22"/>
          <w:szCs w:val="22"/>
        </w:rPr>
        <w:t xml:space="preserve"> </w:t>
      </w:r>
      <w:r w:rsidRPr="00F2361A">
        <w:rPr>
          <w:color w:val="0B0B0B"/>
          <w:sz w:val="22"/>
          <w:szCs w:val="22"/>
        </w:rPr>
        <w:t>from</w:t>
      </w:r>
      <w:r w:rsidRPr="00F2361A">
        <w:rPr>
          <w:color w:val="0B0B0B"/>
          <w:spacing w:val="-3"/>
          <w:sz w:val="22"/>
          <w:szCs w:val="22"/>
        </w:rPr>
        <w:t xml:space="preserve"> </w:t>
      </w:r>
      <w:r w:rsidRPr="00F2361A">
        <w:rPr>
          <w:color w:val="0B0B0B"/>
          <w:sz w:val="22"/>
          <w:szCs w:val="22"/>
        </w:rPr>
        <w:t>voting</w:t>
      </w:r>
      <w:r w:rsidRPr="00F2361A">
        <w:rPr>
          <w:color w:val="0B0B0B"/>
          <w:spacing w:val="2"/>
          <w:sz w:val="22"/>
          <w:szCs w:val="22"/>
        </w:rPr>
        <w:t xml:space="preserve"> </w:t>
      </w:r>
      <w:r w:rsidRPr="00F2361A">
        <w:rPr>
          <w:color w:val="0B0B0B"/>
          <w:sz w:val="22"/>
          <w:szCs w:val="22"/>
        </w:rPr>
        <w:t>thereon:</w:t>
      </w:r>
    </w:p>
    <w:p w:rsidR="00301C05" w:rsidRPr="00F2361A" w:rsidRDefault="00301C05" w:rsidP="00301C05">
      <w:pPr>
        <w:spacing w:line="200" w:lineRule="exact"/>
        <w:rPr>
          <w:sz w:val="22"/>
          <w:szCs w:val="22"/>
        </w:rPr>
      </w:pPr>
    </w:p>
    <w:p w:rsidR="00301C05" w:rsidRPr="00F2361A" w:rsidRDefault="00301C05" w:rsidP="00301C05">
      <w:pPr>
        <w:spacing w:line="200" w:lineRule="exact"/>
        <w:rPr>
          <w:sz w:val="22"/>
          <w:szCs w:val="22"/>
        </w:rPr>
      </w:pPr>
    </w:p>
    <w:p w:rsidR="00301C05" w:rsidRPr="00F2361A" w:rsidRDefault="00301C05" w:rsidP="00301C05">
      <w:pPr>
        <w:spacing w:before="8" w:line="280" w:lineRule="exact"/>
        <w:rPr>
          <w:sz w:val="22"/>
          <w:szCs w:val="22"/>
        </w:rPr>
      </w:pPr>
    </w:p>
    <w:p w:rsidR="004A7978" w:rsidRDefault="00301C05" w:rsidP="00301C05">
      <w:pPr>
        <w:spacing w:line="450" w:lineRule="auto"/>
        <w:ind w:left="865" w:right="7394" w:hanging="5"/>
        <w:rPr>
          <w:color w:val="0B0B0B"/>
          <w:spacing w:val="2"/>
          <w:sz w:val="22"/>
          <w:szCs w:val="22"/>
        </w:rPr>
      </w:pPr>
      <w:proofErr w:type="gramStart"/>
      <w:r w:rsidRPr="00F2361A">
        <w:rPr>
          <w:color w:val="0B0B0B"/>
          <w:sz w:val="22"/>
          <w:szCs w:val="22"/>
        </w:rPr>
        <w:t>or</w:t>
      </w:r>
      <w:proofErr w:type="gramEnd"/>
      <w:r w:rsidRPr="00F2361A">
        <w:rPr>
          <w:color w:val="0B0B0B"/>
          <w:spacing w:val="2"/>
          <w:sz w:val="22"/>
          <w:szCs w:val="22"/>
        </w:rPr>
        <w:t xml:space="preserve"> </w:t>
      </w:r>
      <w:r w:rsidRPr="00F2361A">
        <w:rPr>
          <w:color w:val="0B0B0B"/>
          <w:sz w:val="22"/>
          <w:szCs w:val="22"/>
        </w:rPr>
        <w:t>were</w:t>
      </w:r>
      <w:r w:rsidRPr="00F2361A">
        <w:rPr>
          <w:color w:val="0B0B0B"/>
          <w:spacing w:val="2"/>
          <w:sz w:val="22"/>
          <w:szCs w:val="22"/>
        </w:rPr>
        <w:t xml:space="preserve"> </w:t>
      </w:r>
    </w:p>
    <w:p w:rsidR="004A7978" w:rsidRDefault="004A7978" w:rsidP="00301C05">
      <w:pPr>
        <w:spacing w:line="450" w:lineRule="auto"/>
        <w:ind w:left="865" w:right="7394" w:hanging="5"/>
        <w:rPr>
          <w:color w:val="0B0B0B"/>
          <w:spacing w:val="2"/>
          <w:sz w:val="22"/>
          <w:szCs w:val="22"/>
        </w:rPr>
      </w:pPr>
    </w:p>
    <w:p w:rsidR="00301C05" w:rsidRPr="00F2361A" w:rsidRDefault="00301C05" w:rsidP="00301C05">
      <w:pPr>
        <w:spacing w:line="450" w:lineRule="auto"/>
        <w:ind w:left="865" w:right="7394" w:hanging="5"/>
        <w:rPr>
          <w:sz w:val="22"/>
          <w:szCs w:val="22"/>
        </w:rPr>
      </w:pPr>
      <w:proofErr w:type="gramStart"/>
      <w:r w:rsidRPr="00F2361A">
        <w:rPr>
          <w:color w:val="0B0B0B"/>
          <w:sz w:val="22"/>
          <w:szCs w:val="22"/>
        </w:rPr>
        <w:t>absent</w:t>
      </w:r>
      <w:proofErr w:type="gramEnd"/>
      <w:r w:rsidRPr="00F2361A">
        <w:rPr>
          <w:color w:val="0B0B0B"/>
          <w:sz w:val="22"/>
          <w:szCs w:val="22"/>
        </w:rPr>
        <w:t xml:space="preserve">: </w:t>
      </w:r>
    </w:p>
    <w:p w:rsidR="00301C05" w:rsidRPr="00F2361A" w:rsidRDefault="00301C05" w:rsidP="00301C05">
      <w:pPr>
        <w:spacing w:before="6" w:line="140" w:lineRule="exact"/>
        <w:rPr>
          <w:sz w:val="22"/>
          <w:szCs w:val="22"/>
        </w:rPr>
      </w:pPr>
    </w:p>
    <w:p w:rsidR="00301C05" w:rsidRPr="00F2361A" w:rsidRDefault="00301C05" w:rsidP="00301C05">
      <w:pPr>
        <w:spacing w:line="200" w:lineRule="exact"/>
        <w:rPr>
          <w:sz w:val="22"/>
          <w:szCs w:val="22"/>
        </w:rPr>
      </w:pPr>
    </w:p>
    <w:p w:rsidR="00301C05" w:rsidRPr="00F2361A" w:rsidRDefault="00301C05" w:rsidP="00301C05">
      <w:pPr>
        <w:spacing w:line="200" w:lineRule="exact"/>
        <w:rPr>
          <w:sz w:val="22"/>
          <w:szCs w:val="22"/>
        </w:rPr>
      </w:pPr>
    </w:p>
    <w:sectPr w:rsidR="00301C05" w:rsidRPr="00F2361A" w:rsidSect="00301C05">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A93" w:rsidRDefault="00223A93" w:rsidP="00223A93">
      <w:r>
        <w:separator/>
      </w:r>
    </w:p>
  </w:endnote>
  <w:endnote w:type="continuationSeparator" w:id="0">
    <w:p w:rsidR="00223A93" w:rsidRDefault="00223A93" w:rsidP="0022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A93" w:rsidRDefault="00223A93" w:rsidP="00223A93">
      <w:r>
        <w:separator/>
      </w:r>
    </w:p>
  </w:footnote>
  <w:footnote w:type="continuationSeparator" w:id="0">
    <w:p w:rsidR="00223A93" w:rsidRDefault="00223A93" w:rsidP="00223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2ADA"/>
    <w:multiLevelType w:val="hybridMultilevel"/>
    <w:tmpl w:val="F6FCC8AA"/>
    <w:lvl w:ilvl="0" w:tplc="3FDEB666">
      <w:start w:val="1"/>
      <w:numFmt w:val="decimal"/>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
    <w:nsid w:val="22B47DF0"/>
    <w:multiLevelType w:val="hybridMultilevel"/>
    <w:tmpl w:val="46D0092A"/>
    <w:lvl w:ilvl="0" w:tplc="836077D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78F51364"/>
    <w:multiLevelType w:val="multilevel"/>
    <w:tmpl w:val="28EC43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41"/>
    <w:rsid w:val="001D65E2"/>
    <w:rsid w:val="00223A93"/>
    <w:rsid w:val="00301C05"/>
    <w:rsid w:val="003153AA"/>
    <w:rsid w:val="004A7978"/>
    <w:rsid w:val="00755241"/>
    <w:rsid w:val="007D3790"/>
    <w:rsid w:val="0086616A"/>
    <w:rsid w:val="008929AF"/>
    <w:rsid w:val="009F3AAD"/>
    <w:rsid w:val="00B25134"/>
    <w:rsid w:val="00BA4098"/>
    <w:rsid w:val="00BA77D1"/>
    <w:rsid w:val="00EE12CB"/>
    <w:rsid w:val="00F2361A"/>
    <w:rsid w:val="00F8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23A93"/>
    <w:pPr>
      <w:tabs>
        <w:tab w:val="center" w:pos="4680"/>
        <w:tab w:val="right" w:pos="9360"/>
      </w:tabs>
    </w:pPr>
  </w:style>
  <w:style w:type="character" w:customStyle="1" w:styleId="HeaderChar">
    <w:name w:val="Header Char"/>
    <w:basedOn w:val="DefaultParagraphFont"/>
    <w:link w:val="Header"/>
    <w:uiPriority w:val="99"/>
    <w:rsid w:val="00223A93"/>
  </w:style>
  <w:style w:type="paragraph" w:styleId="Footer">
    <w:name w:val="footer"/>
    <w:basedOn w:val="Normal"/>
    <w:link w:val="FooterChar"/>
    <w:uiPriority w:val="99"/>
    <w:unhideWhenUsed/>
    <w:rsid w:val="00223A93"/>
    <w:pPr>
      <w:tabs>
        <w:tab w:val="center" w:pos="4680"/>
        <w:tab w:val="right" w:pos="9360"/>
      </w:tabs>
    </w:pPr>
  </w:style>
  <w:style w:type="character" w:customStyle="1" w:styleId="FooterChar">
    <w:name w:val="Footer Char"/>
    <w:basedOn w:val="DefaultParagraphFont"/>
    <w:link w:val="Footer"/>
    <w:uiPriority w:val="99"/>
    <w:rsid w:val="00223A93"/>
  </w:style>
  <w:style w:type="paragraph" w:styleId="ListParagraph">
    <w:name w:val="List Paragraph"/>
    <w:basedOn w:val="Normal"/>
    <w:uiPriority w:val="34"/>
    <w:qFormat/>
    <w:rsid w:val="0086616A"/>
    <w:pPr>
      <w:ind w:left="720"/>
      <w:contextualSpacing/>
    </w:pPr>
  </w:style>
  <w:style w:type="paragraph" w:styleId="BodyText">
    <w:name w:val="Body Text"/>
    <w:basedOn w:val="Normal"/>
    <w:link w:val="BodyTextChar"/>
    <w:rsid w:val="004A7978"/>
    <w:pPr>
      <w:jc w:val="center"/>
    </w:pPr>
    <w:rPr>
      <w:sz w:val="24"/>
    </w:rPr>
  </w:style>
  <w:style w:type="character" w:customStyle="1" w:styleId="BodyTextChar">
    <w:name w:val="Body Text Char"/>
    <w:basedOn w:val="DefaultParagraphFont"/>
    <w:link w:val="BodyText"/>
    <w:rsid w:val="004A797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23A93"/>
    <w:pPr>
      <w:tabs>
        <w:tab w:val="center" w:pos="4680"/>
        <w:tab w:val="right" w:pos="9360"/>
      </w:tabs>
    </w:pPr>
  </w:style>
  <w:style w:type="character" w:customStyle="1" w:styleId="HeaderChar">
    <w:name w:val="Header Char"/>
    <w:basedOn w:val="DefaultParagraphFont"/>
    <w:link w:val="Header"/>
    <w:uiPriority w:val="99"/>
    <w:rsid w:val="00223A93"/>
  </w:style>
  <w:style w:type="paragraph" w:styleId="Footer">
    <w:name w:val="footer"/>
    <w:basedOn w:val="Normal"/>
    <w:link w:val="FooterChar"/>
    <w:uiPriority w:val="99"/>
    <w:unhideWhenUsed/>
    <w:rsid w:val="00223A93"/>
    <w:pPr>
      <w:tabs>
        <w:tab w:val="center" w:pos="4680"/>
        <w:tab w:val="right" w:pos="9360"/>
      </w:tabs>
    </w:pPr>
  </w:style>
  <w:style w:type="character" w:customStyle="1" w:styleId="FooterChar">
    <w:name w:val="Footer Char"/>
    <w:basedOn w:val="DefaultParagraphFont"/>
    <w:link w:val="Footer"/>
    <w:uiPriority w:val="99"/>
    <w:rsid w:val="00223A93"/>
  </w:style>
  <w:style w:type="paragraph" w:styleId="ListParagraph">
    <w:name w:val="List Paragraph"/>
    <w:basedOn w:val="Normal"/>
    <w:uiPriority w:val="34"/>
    <w:qFormat/>
    <w:rsid w:val="0086616A"/>
    <w:pPr>
      <w:ind w:left="720"/>
      <w:contextualSpacing/>
    </w:pPr>
  </w:style>
  <w:style w:type="paragraph" w:styleId="BodyText">
    <w:name w:val="Body Text"/>
    <w:basedOn w:val="Normal"/>
    <w:link w:val="BodyTextChar"/>
    <w:rsid w:val="004A7978"/>
    <w:pPr>
      <w:jc w:val="center"/>
    </w:pPr>
    <w:rPr>
      <w:sz w:val="24"/>
    </w:rPr>
  </w:style>
  <w:style w:type="character" w:customStyle="1" w:styleId="BodyTextChar">
    <w:name w:val="Body Text Char"/>
    <w:basedOn w:val="DefaultParagraphFont"/>
    <w:link w:val="BodyText"/>
    <w:rsid w:val="004A79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cp:lastModifiedBy/>
  <cp:revision>1</cp:revision>
  <dcterms:created xsi:type="dcterms:W3CDTF">2014-08-01T21:14:00Z</dcterms:created>
  <dcterms:modified xsi:type="dcterms:W3CDTF">2014-08-01T21:14:00Z</dcterms:modified>
</cp:coreProperties>
</file>